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02" w:type="dxa"/>
        <w:tblInd w:w="108" w:type="dxa"/>
        <w:tblLook w:val="0000" w:firstRow="0" w:lastRow="0" w:firstColumn="0" w:lastColumn="0" w:noHBand="0" w:noVBand="0"/>
      </w:tblPr>
      <w:tblGrid>
        <w:gridCol w:w="3261"/>
        <w:gridCol w:w="459"/>
        <w:gridCol w:w="10064"/>
        <w:gridCol w:w="318"/>
      </w:tblGrid>
      <w:tr w:rsidR="00400D37" w14:paraId="4192D949" w14:textId="77777777" w:rsidTr="00873D20">
        <w:trPr>
          <w:trHeight w:val="851"/>
        </w:trPr>
        <w:tc>
          <w:tcPr>
            <w:tcW w:w="3720" w:type="dxa"/>
            <w:gridSpan w:val="2"/>
          </w:tcPr>
          <w:p w14:paraId="482BCAAA" w14:textId="77777777" w:rsidR="00400D37" w:rsidRPr="004B18DD" w:rsidRDefault="00400D37" w:rsidP="00873D20">
            <w:pPr>
              <w:tabs>
                <w:tab w:val="left" w:pos="720"/>
              </w:tabs>
              <w:jc w:val="center"/>
              <w:rPr>
                <w:b/>
                <w:bCs/>
                <w:sz w:val="24"/>
                <w:szCs w:val="24"/>
              </w:rPr>
            </w:pPr>
            <w:r>
              <w:br w:type="page"/>
            </w:r>
            <w:r w:rsidRPr="004B18DD">
              <w:rPr>
                <w:b/>
                <w:bCs/>
                <w:sz w:val="24"/>
                <w:szCs w:val="24"/>
              </w:rPr>
              <w:t>ỦY BAN NHÂN DÂN</w:t>
            </w:r>
          </w:p>
          <w:p w14:paraId="530AAD5B" w14:textId="77777777" w:rsidR="00400D37" w:rsidRDefault="00400D37" w:rsidP="00873D20">
            <w:pPr>
              <w:tabs>
                <w:tab w:val="left" w:pos="720"/>
              </w:tabs>
              <w:jc w:val="center"/>
              <w:rPr>
                <w:b/>
                <w:sz w:val="26"/>
              </w:rPr>
            </w:pPr>
            <w:r>
              <w:rPr>
                <w:b/>
                <w:noProof/>
                <w:sz w:val="26"/>
              </w:rPr>
              <mc:AlternateContent>
                <mc:Choice Requires="wps">
                  <w:drawing>
                    <wp:anchor distT="0" distB="0" distL="114300" distR="114300" simplePos="0" relativeHeight="251660288" behindDoc="0" locked="0" layoutInCell="1" allowOverlap="1" wp14:anchorId="3C3C8EA9" wp14:editId="7A39BAC3">
                      <wp:simplePos x="0" y="0"/>
                      <wp:positionH relativeFrom="column">
                        <wp:posOffset>690880</wp:posOffset>
                      </wp:positionH>
                      <wp:positionV relativeFrom="paragraph">
                        <wp:posOffset>208280</wp:posOffset>
                      </wp:positionV>
                      <wp:extent cx="625475" cy="0"/>
                      <wp:effectExtent l="10795" t="13335" r="11430" b="5715"/>
                      <wp:wrapNone/>
                      <wp:docPr id="183870609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7E74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pt,16.4pt" to="103.6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"/>
                  </w:pict>
                </mc:Fallback>
              </mc:AlternateContent>
            </w:r>
            <w:r>
              <w:rPr>
                <w:b/>
                <w:sz w:val="26"/>
              </w:rPr>
              <w:t>XÃ NÚA NGAM</w:t>
            </w:r>
          </w:p>
        </w:tc>
        <w:tc>
          <w:tcPr>
            <w:tcW w:w="10382" w:type="dxa"/>
            <w:gridSpan w:val="2"/>
          </w:tcPr>
          <w:p w14:paraId="5BA94E7A" w14:textId="77777777" w:rsidR="00400D37" w:rsidRDefault="00400D37" w:rsidP="00873D20">
            <w:pPr>
              <w:tabs>
                <w:tab w:val="left" w:pos="720"/>
              </w:tabs>
              <w:jc w:val="center"/>
              <w:rPr>
                <w:b/>
                <w:sz w:val="26"/>
                <w:szCs w:val="26"/>
              </w:rPr>
            </w:pPr>
            <w:r>
              <w:rPr>
                <w:b/>
                <w:sz w:val="26"/>
                <w:szCs w:val="26"/>
              </w:rPr>
              <w:t>CỘNG HÒA XÃ HỘI CHỦ NGHĨA VIỆT NAM</w:t>
            </w:r>
          </w:p>
          <w:p w14:paraId="09349709" w14:textId="77777777" w:rsidR="00400D37" w:rsidRDefault="00400D37" w:rsidP="00873D20">
            <w:pPr>
              <w:tabs>
                <w:tab w:val="left" w:pos="720"/>
              </w:tabs>
              <w:jc w:val="center"/>
              <w:rPr>
                <w:b/>
              </w:rPr>
            </w:pPr>
            <w:r>
              <w:rPr>
                <w:noProof/>
              </w:rPr>
              <mc:AlternateContent>
                <mc:Choice Requires="wps">
                  <w:drawing>
                    <wp:anchor distT="0" distB="0" distL="114300" distR="114300" simplePos="0" relativeHeight="251659264" behindDoc="0" locked="0" layoutInCell="1" allowOverlap="1" wp14:anchorId="13BED516" wp14:editId="1B01656A">
                      <wp:simplePos x="0" y="0"/>
                      <wp:positionH relativeFrom="column">
                        <wp:posOffset>2171065</wp:posOffset>
                      </wp:positionH>
                      <wp:positionV relativeFrom="paragraph">
                        <wp:posOffset>231140</wp:posOffset>
                      </wp:positionV>
                      <wp:extent cx="2176145" cy="0"/>
                      <wp:effectExtent l="12065" t="13335" r="12065" b="5715"/>
                      <wp:wrapNone/>
                      <wp:docPr id="164526702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6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4ED0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95pt,18.2pt" to="342.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"/>
                  </w:pict>
                </mc:Fallback>
              </mc:AlternateContent>
            </w:r>
            <w:r>
              <w:rPr>
                <w:b/>
              </w:rPr>
              <w:t>Độc lập - Tự do - Hạnh phúc</w:t>
            </w:r>
          </w:p>
        </w:tc>
      </w:tr>
      <w:tr w:rsidR="00400D37" w14:paraId="5CFD8332" w14:textId="77777777" w:rsidTr="00873D20">
        <w:trPr>
          <w:gridAfter w:val="1"/>
          <w:wAfter w:w="318" w:type="dxa"/>
          <w:trHeight w:val="328"/>
        </w:trPr>
        <w:tc>
          <w:tcPr>
            <w:tcW w:w="3261" w:type="dxa"/>
          </w:tcPr>
          <w:p w14:paraId="39A69505" w14:textId="77777777" w:rsidR="00400D37" w:rsidRDefault="00400D37" w:rsidP="00873D20">
            <w:pPr>
              <w:tabs>
                <w:tab w:val="left" w:pos="889"/>
              </w:tabs>
              <w:jc w:val="center"/>
            </w:pPr>
          </w:p>
        </w:tc>
        <w:tc>
          <w:tcPr>
            <w:tcW w:w="10523" w:type="dxa"/>
            <w:gridSpan w:val="2"/>
          </w:tcPr>
          <w:p w14:paraId="46AFAFF1" w14:textId="77777777" w:rsidR="00400D37" w:rsidRDefault="00400D37" w:rsidP="00873D20">
            <w:pPr>
              <w:tabs>
                <w:tab w:val="left" w:pos="720"/>
                <w:tab w:val="left" w:pos="2306"/>
              </w:tabs>
              <w:ind w:left="-120" w:right="-108"/>
              <w:jc w:val="center"/>
              <w:rPr>
                <w:b/>
                <w:sz w:val="26"/>
                <w:szCs w:val="26"/>
              </w:rPr>
            </w:pPr>
            <w:r>
              <w:rPr>
                <w:i/>
              </w:rPr>
              <w:t xml:space="preserve">                    Núa Ngam, ngày        tháng  9   năm 2025</w:t>
            </w:r>
          </w:p>
        </w:tc>
      </w:tr>
    </w:tbl>
    <w:p w14:paraId="049EFC6B" w14:textId="77777777" w:rsidR="00400D37" w:rsidRDefault="00400D37" w:rsidP="00400D37"/>
    <w:p w14:paraId="624653E2" w14:textId="77777777" w:rsidR="00400D37" w:rsidRDefault="00400D37" w:rsidP="00400D37"/>
    <w:p w14:paraId="3F0CFC17" w14:textId="77777777" w:rsidR="00400D37" w:rsidRDefault="00400D37" w:rsidP="00400D37">
      <w:pPr>
        <w:pStyle w:val="BodyText"/>
        <w:spacing w:line="240" w:lineRule="auto"/>
        <w:jc w:val="center"/>
        <w:rPr>
          <w:b/>
          <w:bCs/>
          <w:color w:val="000000"/>
        </w:rPr>
      </w:pPr>
      <w:bookmarkStart w:id="0" w:name="_Hlk212103894"/>
      <w:r>
        <w:rPr>
          <w:b/>
          <w:bCs/>
          <w:color w:val="000000"/>
        </w:rPr>
        <w:t>BÁO CÁO</w:t>
      </w:r>
    </w:p>
    <w:p w14:paraId="488E655C" w14:textId="2102CB89" w:rsidR="00D13849" w:rsidRDefault="00400D37" w:rsidP="00D13849">
      <w:pPr>
        <w:widowControl w:val="0"/>
        <w:ind w:left="1" w:hanging="3"/>
        <w:jc w:val="center"/>
        <w:rPr>
          <w:b/>
        </w:rPr>
      </w:pPr>
      <w:r w:rsidRPr="00C22C70">
        <w:rPr>
          <w:b/>
          <w:bCs/>
        </w:rPr>
        <w:t>Kết</w:t>
      </w:r>
      <w:r>
        <w:rPr>
          <w:b/>
          <w:bCs/>
        </w:rPr>
        <w:t xml:space="preserve"> quả thực hiện các nhiệm vụ đã giao tại </w:t>
      </w:r>
      <w:r w:rsidR="00D13849">
        <w:rPr>
          <w:b/>
        </w:rPr>
        <w:t>phiên họp UBND xã tháng 9 năm 2025 và</w:t>
      </w:r>
    </w:p>
    <w:p w14:paraId="19D34BF2" w14:textId="48A612E2" w:rsidR="00D13849" w:rsidRDefault="00D13849" w:rsidP="00D13849">
      <w:pPr>
        <w:widowControl w:val="0"/>
        <w:ind w:left="1" w:hanging="3"/>
        <w:jc w:val="center"/>
        <w:rPr>
          <w:b/>
        </w:rPr>
      </w:pPr>
      <w:r>
        <w:rPr>
          <w:b/>
        </w:rPr>
        <w:t xml:space="preserve"> Hội nghị giao ban với trưởng thôn, bản tháng 9 năm 2025</w:t>
      </w:r>
    </w:p>
    <w:p w14:paraId="702FC2EA" w14:textId="262F416B" w:rsidR="00400D37" w:rsidRDefault="00D13849" w:rsidP="00400D37">
      <w:pPr>
        <w:ind w:firstLine="426"/>
        <w:jc w:val="center"/>
        <w:rPr>
          <w:b/>
          <w:bCs/>
        </w:rPr>
      </w:pPr>
      <w:r>
        <w:rPr>
          <w:noProof/>
          <w:sz w:val="24"/>
          <w:szCs w:val="24"/>
        </w:rPr>
        <mc:AlternateContent>
          <mc:Choice Requires="wps">
            <w:drawing>
              <wp:anchor distT="0" distB="0" distL="114300" distR="114300" simplePos="0" relativeHeight="251663360" behindDoc="0" locked="0" layoutInCell="1" allowOverlap="1" wp14:anchorId="7E6C429D" wp14:editId="30B079CF">
                <wp:simplePos x="0" y="0"/>
                <wp:positionH relativeFrom="margin">
                  <wp:posOffset>3294028</wp:posOffset>
                </wp:positionH>
                <wp:positionV relativeFrom="paragraph">
                  <wp:posOffset>42929</wp:posOffset>
                </wp:positionV>
                <wp:extent cx="1831340" cy="0"/>
                <wp:effectExtent l="0" t="0" r="355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31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D523E"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9.35pt,3.4pt" to="403.5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">
                <o:lock v:ext="edit" shapetype="f"/>
                <w10:wrap anchorx="margin"/>
              </v:line>
            </w:pict>
          </mc:Fallback>
        </mc:AlternateContent>
      </w:r>
    </w:p>
    <w:p w14:paraId="73556C90" w14:textId="75E5B2CA" w:rsidR="00400D37" w:rsidRDefault="00400D37" w:rsidP="00400D37">
      <w:pPr>
        <w:ind w:firstLine="426"/>
        <w:jc w:val="center"/>
        <w:rPr>
          <w:b/>
          <w:bCs/>
        </w:rPr>
      </w:pPr>
    </w:p>
    <w:p w14:paraId="2F32BD56" w14:textId="1EB9B4D4" w:rsidR="00400D37" w:rsidRPr="00614E27" w:rsidRDefault="00400D37" w:rsidP="00614E27">
      <w:pPr>
        <w:widowControl w:val="0"/>
        <w:ind w:left="1" w:firstLine="719"/>
        <w:rPr>
          <w:bCs/>
        </w:rPr>
      </w:pPr>
      <w:r w:rsidRPr="00823909">
        <w:t xml:space="preserve">Thực hiện Thông báo số </w:t>
      </w:r>
      <w:r w:rsidR="00D13849">
        <w:t>26</w:t>
      </w:r>
      <w:r w:rsidRPr="00823909">
        <w:t xml:space="preserve">/TB-UBND ngày </w:t>
      </w:r>
      <w:r w:rsidRPr="00E25830">
        <w:t>2</w:t>
      </w:r>
      <w:r w:rsidR="00D13849">
        <w:t>5</w:t>
      </w:r>
      <w:r w:rsidRPr="00823909">
        <w:t>/</w:t>
      </w:r>
      <w:r w:rsidR="00D13849">
        <w:t>9</w:t>
      </w:r>
      <w:r w:rsidRPr="00823909">
        <w:t xml:space="preserve">/2025 của UBND xã Núa Ngam về </w:t>
      </w:r>
      <w:r w:rsidRPr="00823909">
        <w:rPr>
          <w:color w:val="000000" w:themeColor="text1"/>
          <w:lang w:val="vi-VN" w:eastAsia="vi-VN" w:bidi="vi-VN"/>
        </w:rPr>
        <w:t xml:space="preserve">Kết luận của đồng chí </w:t>
      </w:r>
      <w:r w:rsidRPr="00823909">
        <w:rPr>
          <w:color w:val="000000" w:themeColor="text1"/>
          <w:lang w:eastAsia="vi-VN" w:bidi="vi-VN"/>
        </w:rPr>
        <w:t>Nguyễn Thành Trung</w:t>
      </w:r>
      <w:r w:rsidRPr="00823909">
        <w:rPr>
          <w:color w:val="000000" w:themeColor="text1"/>
          <w:lang w:val="vi-VN" w:eastAsia="vi-VN" w:bidi="vi-VN"/>
        </w:rPr>
        <w:t xml:space="preserve"> - </w:t>
      </w:r>
      <w:r w:rsidRPr="00823909">
        <w:rPr>
          <w:color w:val="000000" w:themeColor="text1"/>
          <w:lang w:eastAsia="vi-VN" w:bidi="vi-VN"/>
        </w:rPr>
        <w:t xml:space="preserve">Phó Bí thư, Chủ tịch UBND xã </w:t>
      </w:r>
      <w:r w:rsidRPr="00823909">
        <w:rPr>
          <w:color w:val="000000" w:themeColor="text1"/>
          <w:lang w:val="vi-VN" w:eastAsia="vi-VN" w:bidi="vi-VN"/>
        </w:rPr>
        <w:t>tại</w:t>
      </w:r>
      <w:r>
        <w:rPr>
          <w:color w:val="000000" w:themeColor="text1"/>
          <w:lang w:eastAsia="vi-VN" w:bidi="vi-VN"/>
        </w:rPr>
        <w:t xml:space="preserve"> </w:t>
      </w:r>
      <w:r w:rsidRPr="002D6A68">
        <w:rPr>
          <w:bCs/>
        </w:rPr>
        <w:t xml:space="preserve">phiên họp UBND xã tháng </w:t>
      </w:r>
      <w:r w:rsidR="00614E27">
        <w:rPr>
          <w:bCs/>
        </w:rPr>
        <w:t>9</w:t>
      </w:r>
      <w:r w:rsidRPr="002D6A68">
        <w:rPr>
          <w:bCs/>
        </w:rPr>
        <w:t xml:space="preserve"> năm 2025</w:t>
      </w:r>
      <w:r w:rsidR="00614E27">
        <w:rPr>
          <w:bCs/>
        </w:rPr>
        <w:t xml:space="preserve"> và </w:t>
      </w:r>
      <w:r w:rsidR="00614E27" w:rsidRPr="00614E27">
        <w:rPr>
          <w:bCs/>
        </w:rPr>
        <w:t>Hội nghị giao ban với trưởng thôn, bản tháng 9 năm 2025</w:t>
      </w:r>
      <w:r w:rsidRPr="002D6A68">
        <w:rPr>
          <w:bCs/>
        </w:rPr>
        <w:t>.</w:t>
      </w:r>
      <w:r>
        <w:rPr>
          <w:b/>
        </w:rPr>
        <w:t xml:space="preserve"> </w:t>
      </w:r>
      <w:r>
        <w:rPr>
          <w:color w:val="000000" w:themeColor="text1"/>
          <w:lang w:eastAsia="vi-VN" w:bidi="vi-VN"/>
        </w:rPr>
        <w:t>Sau khi tổng hợp nhiệm vụ của các cơ quan, đơn vị, Văn phòng HĐND &amp; UBND xã báo cáo kết quả cụ thể như sau:</w:t>
      </w:r>
    </w:p>
    <w:bookmarkEnd w:id="0"/>
    <w:p w14:paraId="48964ACF" w14:textId="77777777" w:rsidR="00400D37" w:rsidRDefault="00400D37" w:rsidP="00400D37"/>
    <w:tbl>
      <w:tblPr>
        <w:tblStyle w:val="TableGrid"/>
        <w:tblW w:w="0" w:type="auto"/>
        <w:tblLook w:val="04A0" w:firstRow="1" w:lastRow="0" w:firstColumn="1" w:lastColumn="0" w:noHBand="0" w:noVBand="1"/>
      </w:tblPr>
      <w:tblGrid>
        <w:gridCol w:w="746"/>
        <w:gridCol w:w="4234"/>
        <w:gridCol w:w="3434"/>
        <w:gridCol w:w="4055"/>
        <w:gridCol w:w="1526"/>
      </w:tblGrid>
      <w:tr w:rsidR="00400D37" w14:paraId="38DBD813" w14:textId="77777777" w:rsidTr="00873D20">
        <w:trPr>
          <w:trHeight w:val="599"/>
        </w:trPr>
        <w:tc>
          <w:tcPr>
            <w:tcW w:w="746" w:type="dxa"/>
            <w:vAlign w:val="center"/>
          </w:tcPr>
          <w:p w14:paraId="48C0B460" w14:textId="77777777" w:rsidR="00400D37" w:rsidRPr="0058042B" w:rsidRDefault="00400D37" w:rsidP="00873D20">
            <w:pPr>
              <w:jc w:val="center"/>
              <w:rPr>
                <w:b/>
                <w:bCs/>
              </w:rPr>
            </w:pPr>
            <w:r w:rsidRPr="0058042B">
              <w:rPr>
                <w:b/>
                <w:bCs/>
              </w:rPr>
              <w:t>STT</w:t>
            </w:r>
          </w:p>
        </w:tc>
        <w:tc>
          <w:tcPr>
            <w:tcW w:w="4234" w:type="dxa"/>
            <w:vAlign w:val="center"/>
          </w:tcPr>
          <w:p w14:paraId="23D4A42A" w14:textId="77777777" w:rsidR="00400D37" w:rsidRPr="0058042B" w:rsidRDefault="00400D37" w:rsidP="00873D20">
            <w:pPr>
              <w:jc w:val="center"/>
              <w:rPr>
                <w:b/>
                <w:bCs/>
              </w:rPr>
            </w:pPr>
            <w:r w:rsidRPr="0058042B">
              <w:rPr>
                <w:b/>
                <w:bCs/>
              </w:rPr>
              <w:t>Nhiệm vụ</w:t>
            </w:r>
          </w:p>
        </w:tc>
        <w:tc>
          <w:tcPr>
            <w:tcW w:w="3434" w:type="dxa"/>
            <w:vAlign w:val="center"/>
          </w:tcPr>
          <w:p w14:paraId="2FAA9834" w14:textId="77777777" w:rsidR="00400D37" w:rsidRPr="0058042B" w:rsidRDefault="00400D37" w:rsidP="00873D20">
            <w:pPr>
              <w:jc w:val="center"/>
              <w:rPr>
                <w:b/>
                <w:bCs/>
              </w:rPr>
            </w:pPr>
            <w:r w:rsidRPr="0058042B">
              <w:rPr>
                <w:b/>
                <w:bCs/>
              </w:rPr>
              <w:t>Kết quả</w:t>
            </w:r>
          </w:p>
        </w:tc>
        <w:tc>
          <w:tcPr>
            <w:tcW w:w="4055" w:type="dxa"/>
            <w:vAlign w:val="center"/>
          </w:tcPr>
          <w:p w14:paraId="3E9DDE87" w14:textId="77777777" w:rsidR="00400D37" w:rsidRPr="0058042B" w:rsidRDefault="00400D37" w:rsidP="00873D20">
            <w:pPr>
              <w:jc w:val="center"/>
              <w:rPr>
                <w:b/>
                <w:bCs/>
              </w:rPr>
            </w:pPr>
            <w:r w:rsidRPr="0058042B">
              <w:rPr>
                <w:b/>
                <w:bCs/>
              </w:rPr>
              <w:t>Khó khăn, vướng mắc</w:t>
            </w:r>
          </w:p>
        </w:tc>
        <w:tc>
          <w:tcPr>
            <w:tcW w:w="1526" w:type="dxa"/>
            <w:vAlign w:val="center"/>
          </w:tcPr>
          <w:p w14:paraId="496EC080" w14:textId="77777777" w:rsidR="00400D37" w:rsidRPr="0058042B" w:rsidRDefault="00400D37" w:rsidP="00873D20">
            <w:pPr>
              <w:jc w:val="center"/>
              <w:rPr>
                <w:b/>
                <w:bCs/>
              </w:rPr>
            </w:pPr>
            <w:r w:rsidRPr="0058042B">
              <w:rPr>
                <w:b/>
                <w:bCs/>
              </w:rPr>
              <w:t>Đề xuất, kiến nghị</w:t>
            </w:r>
          </w:p>
        </w:tc>
      </w:tr>
      <w:tr w:rsidR="0043664C" w14:paraId="56B8B60C" w14:textId="77777777" w:rsidTr="00400FF5">
        <w:trPr>
          <w:trHeight w:val="396"/>
        </w:trPr>
        <w:tc>
          <w:tcPr>
            <w:tcW w:w="746" w:type="dxa"/>
            <w:vAlign w:val="center"/>
          </w:tcPr>
          <w:p w14:paraId="60E14BFB" w14:textId="76E96BC4" w:rsidR="0043664C" w:rsidRPr="00886EEA" w:rsidRDefault="005D2074" w:rsidP="00873D20">
            <w:pPr>
              <w:jc w:val="center"/>
              <w:rPr>
                <w:b/>
                <w:bCs/>
                <w:sz w:val="22"/>
                <w:szCs w:val="22"/>
              </w:rPr>
            </w:pPr>
            <w:r w:rsidRPr="00886EEA">
              <w:rPr>
                <w:b/>
                <w:bCs/>
                <w:sz w:val="22"/>
                <w:szCs w:val="22"/>
              </w:rPr>
              <w:t xml:space="preserve">I </w:t>
            </w:r>
          </w:p>
        </w:tc>
        <w:tc>
          <w:tcPr>
            <w:tcW w:w="4234" w:type="dxa"/>
            <w:vAlign w:val="center"/>
          </w:tcPr>
          <w:p w14:paraId="3E2CC7C8" w14:textId="72361C44" w:rsidR="0043664C" w:rsidRPr="00886EEA" w:rsidRDefault="005D2074" w:rsidP="00873D20">
            <w:pPr>
              <w:jc w:val="center"/>
              <w:rPr>
                <w:b/>
                <w:bCs/>
                <w:sz w:val="22"/>
                <w:szCs w:val="22"/>
              </w:rPr>
            </w:pPr>
            <w:r w:rsidRPr="00886EEA">
              <w:rPr>
                <w:b/>
                <w:bCs/>
                <w:sz w:val="22"/>
                <w:szCs w:val="22"/>
              </w:rPr>
              <w:t xml:space="preserve">Văn phòng HĐND &amp; UBND </w:t>
            </w:r>
          </w:p>
        </w:tc>
        <w:tc>
          <w:tcPr>
            <w:tcW w:w="3434" w:type="dxa"/>
            <w:vAlign w:val="center"/>
          </w:tcPr>
          <w:p w14:paraId="56F91733" w14:textId="77777777" w:rsidR="0043664C" w:rsidRPr="00886EEA" w:rsidRDefault="0043664C" w:rsidP="00873D20">
            <w:pPr>
              <w:jc w:val="center"/>
              <w:rPr>
                <w:b/>
                <w:bCs/>
                <w:sz w:val="22"/>
                <w:szCs w:val="22"/>
              </w:rPr>
            </w:pPr>
          </w:p>
        </w:tc>
        <w:tc>
          <w:tcPr>
            <w:tcW w:w="4055" w:type="dxa"/>
            <w:vAlign w:val="center"/>
          </w:tcPr>
          <w:p w14:paraId="2CFBEDAC" w14:textId="77777777" w:rsidR="0043664C" w:rsidRPr="00886EEA" w:rsidRDefault="0043664C" w:rsidP="00873D20">
            <w:pPr>
              <w:jc w:val="center"/>
              <w:rPr>
                <w:b/>
                <w:bCs/>
                <w:sz w:val="22"/>
                <w:szCs w:val="22"/>
              </w:rPr>
            </w:pPr>
          </w:p>
        </w:tc>
        <w:tc>
          <w:tcPr>
            <w:tcW w:w="1526" w:type="dxa"/>
            <w:vAlign w:val="center"/>
          </w:tcPr>
          <w:p w14:paraId="57D9B9C6" w14:textId="77777777" w:rsidR="0043664C" w:rsidRPr="00886EEA" w:rsidRDefault="0043664C" w:rsidP="00873D20">
            <w:pPr>
              <w:jc w:val="center"/>
              <w:rPr>
                <w:b/>
                <w:bCs/>
                <w:sz w:val="22"/>
                <w:szCs w:val="22"/>
              </w:rPr>
            </w:pPr>
          </w:p>
        </w:tc>
      </w:tr>
      <w:tr w:rsidR="005D2074" w:rsidRPr="00BC16F5" w14:paraId="5C0D073D" w14:textId="77777777" w:rsidTr="00873D20">
        <w:trPr>
          <w:trHeight w:val="599"/>
        </w:trPr>
        <w:tc>
          <w:tcPr>
            <w:tcW w:w="746" w:type="dxa"/>
            <w:vAlign w:val="center"/>
          </w:tcPr>
          <w:p w14:paraId="71BE5E83" w14:textId="033C22EE" w:rsidR="005D2074" w:rsidRPr="00886EEA" w:rsidRDefault="00D57D8B" w:rsidP="00D57D8B">
            <w:pPr>
              <w:jc w:val="center"/>
              <w:rPr>
                <w:sz w:val="22"/>
                <w:szCs w:val="22"/>
              </w:rPr>
            </w:pPr>
            <w:r w:rsidRPr="00886EEA">
              <w:rPr>
                <w:sz w:val="22"/>
                <w:szCs w:val="22"/>
              </w:rPr>
              <w:t>1</w:t>
            </w:r>
          </w:p>
        </w:tc>
        <w:tc>
          <w:tcPr>
            <w:tcW w:w="4234" w:type="dxa"/>
            <w:vAlign w:val="center"/>
          </w:tcPr>
          <w:p w14:paraId="2F3CB5E3" w14:textId="486AD711" w:rsidR="005D2074" w:rsidRPr="00886EEA" w:rsidRDefault="005D2074" w:rsidP="00BC16F5">
            <w:pPr>
              <w:rPr>
                <w:b/>
                <w:bCs/>
                <w:sz w:val="22"/>
                <w:szCs w:val="22"/>
              </w:rPr>
            </w:pPr>
            <w:r w:rsidRPr="00886EEA">
              <w:rPr>
                <w:sz w:val="22"/>
                <w:szCs w:val="22"/>
                <w:lang w:eastAsia="vi-VN"/>
              </w:rPr>
              <w:t>Báo cáo kết quả thực hiện nhiệm vụ kỳ trước, tồn tại, hạn chế.</w:t>
            </w:r>
          </w:p>
        </w:tc>
        <w:tc>
          <w:tcPr>
            <w:tcW w:w="3434" w:type="dxa"/>
            <w:vAlign w:val="center"/>
          </w:tcPr>
          <w:p w14:paraId="471A8754" w14:textId="74FCB7BF" w:rsidR="005D2074" w:rsidRPr="00886EEA" w:rsidRDefault="008E4716" w:rsidP="00BC16F5">
            <w:pPr>
              <w:rPr>
                <w:sz w:val="22"/>
                <w:szCs w:val="22"/>
              </w:rPr>
            </w:pPr>
            <w:r w:rsidRPr="00886EEA">
              <w:rPr>
                <w:sz w:val="22"/>
                <w:szCs w:val="22"/>
              </w:rPr>
              <w:t>Văn phòng HĐND &amp; UBND</w:t>
            </w:r>
            <w:r w:rsidR="00B564BE">
              <w:rPr>
                <w:sz w:val="22"/>
                <w:szCs w:val="22"/>
              </w:rPr>
              <w:t xml:space="preserve"> đã thực hiện tổng hợp</w:t>
            </w:r>
            <w:r w:rsidRPr="00886EEA">
              <w:rPr>
                <w:sz w:val="22"/>
                <w:szCs w:val="22"/>
              </w:rPr>
              <w:t xml:space="preserve"> báo cáo kết quả thực hiện nhiệm vụ kỳ trước</w:t>
            </w:r>
          </w:p>
        </w:tc>
        <w:tc>
          <w:tcPr>
            <w:tcW w:w="4055" w:type="dxa"/>
            <w:vAlign w:val="center"/>
          </w:tcPr>
          <w:p w14:paraId="5FC66E64" w14:textId="77777777" w:rsidR="005D2074" w:rsidRPr="00886EEA" w:rsidRDefault="005D2074" w:rsidP="00BC16F5">
            <w:pPr>
              <w:rPr>
                <w:b/>
                <w:bCs/>
                <w:sz w:val="22"/>
                <w:szCs w:val="22"/>
              </w:rPr>
            </w:pPr>
          </w:p>
        </w:tc>
        <w:tc>
          <w:tcPr>
            <w:tcW w:w="1526" w:type="dxa"/>
            <w:vAlign w:val="center"/>
          </w:tcPr>
          <w:p w14:paraId="5A85DA1A" w14:textId="77777777" w:rsidR="005D2074" w:rsidRPr="00886EEA" w:rsidRDefault="005D2074" w:rsidP="00BC16F5">
            <w:pPr>
              <w:rPr>
                <w:b/>
                <w:bCs/>
                <w:sz w:val="22"/>
                <w:szCs w:val="22"/>
              </w:rPr>
            </w:pPr>
          </w:p>
        </w:tc>
      </w:tr>
      <w:tr w:rsidR="005D2074" w:rsidRPr="00BC16F5" w14:paraId="4940AB75" w14:textId="77777777" w:rsidTr="00873D20">
        <w:trPr>
          <w:trHeight w:val="599"/>
        </w:trPr>
        <w:tc>
          <w:tcPr>
            <w:tcW w:w="746" w:type="dxa"/>
            <w:vAlign w:val="center"/>
          </w:tcPr>
          <w:p w14:paraId="1967760A" w14:textId="3514B371" w:rsidR="005D2074" w:rsidRPr="00886EEA" w:rsidRDefault="00D57D8B" w:rsidP="00D57D8B">
            <w:pPr>
              <w:jc w:val="center"/>
              <w:rPr>
                <w:sz w:val="22"/>
                <w:szCs w:val="22"/>
              </w:rPr>
            </w:pPr>
            <w:r w:rsidRPr="00886EEA">
              <w:rPr>
                <w:sz w:val="22"/>
                <w:szCs w:val="22"/>
              </w:rPr>
              <w:t>2</w:t>
            </w:r>
          </w:p>
        </w:tc>
        <w:tc>
          <w:tcPr>
            <w:tcW w:w="4234" w:type="dxa"/>
            <w:vAlign w:val="center"/>
          </w:tcPr>
          <w:p w14:paraId="5C76B55C" w14:textId="77777777" w:rsidR="005D2074" w:rsidRPr="00886EEA" w:rsidRDefault="005D2074" w:rsidP="00BC16F5">
            <w:pPr>
              <w:widowControl w:val="0"/>
              <w:spacing w:before="120" w:after="120"/>
              <w:rPr>
                <w:sz w:val="22"/>
                <w:szCs w:val="22"/>
                <w:lang w:eastAsia="vi-VN"/>
              </w:rPr>
            </w:pPr>
            <w:r w:rsidRPr="00886EEA">
              <w:rPr>
                <w:sz w:val="22"/>
                <w:szCs w:val="22"/>
                <w:lang w:eastAsia="vi-VN"/>
              </w:rPr>
              <w:t>Tiếp tục chỉ đạo bộ phận tư pháp rà soát, đăng ký khai sinh cho trẻ em tại các thôn, bản chưa đăng ký khai sinh.</w:t>
            </w:r>
          </w:p>
          <w:p w14:paraId="3128189A" w14:textId="77777777" w:rsidR="005D2074" w:rsidRPr="00886EEA" w:rsidRDefault="005D2074" w:rsidP="00BC16F5">
            <w:pPr>
              <w:rPr>
                <w:b/>
                <w:bCs/>
                <w:sz w:val="22"/>
                <w:szCs w:val="22"/>
              </w:rPr>
            </w:pPr>
          </w:p>
        </w:tc>
        <w:tc>
          <w:tcPr>
            <w:tcW w:w="3434" w:type="dxa"/>
            <w:vAlign w:val="center"/>
          </w:tcPr>
          <w:p w14:paraId="6A44A3E9" w14:textId="75E121B4" w:rsidR="005D2074" w:rsidRPr="00AE3118" w:rsidRDefault="00E44AFC" w:rsidP="00AE3118">
            <w:pPr>
              <w:widowControl w:val="0"/>
              <w:spacing w:before="120" w:after="120"/>
              <w:rPr>
                <w:sz w:val="22"/>
                <w:szCs w:val="22"/>
                <w:lang w:eastAsia="vi-VN"/>
              </w:rPr>
            </w:pPr>
            <w:r w:rsidRPr="00886EEA">
              <w:rPr>
                <w:sz w:val="22"/>
                <w:szCs w:val="22"/>
              </w:rPr>
              <w:t xml:space="preserve">Lãnh đạo VP HĐND &amp; UBND </w:t>
            </w:r>
            <w:r w:rsidR="00111BC5" w:rsidRPr="00886EEA">
              <w:rPr>
                <w:sz w:val="22"/>
                <w:szCs w:val="22"/>
              </w:rPr>
              <w:t xml:space="preserve">xã </w:t>
            </w:r>
            <w:r w:rsidRPr="00886EEA">
              <w:rPr>
                <w:sz w:val="22"/>
                <w:szCs w:val="22"/>
              </w:rPr>
              <w:t>đã chỉ đạo bộ phận tư pháp</w:t>
            </w:r>
            <w:r w:rsidRPr="00886EEA">
              <w:rPr>
                <w:b/>
                <w:bCs/>
                <w:sz w:val="22"/>
                <w:szCs w:val="22"/>
              </w:rPr>
              <w:t xml:space="preserve"> </w:t>
            </w:r>
            <w:r w:rsidRPr="00886EEA">
              <w:rPr>
                <w:sz w:val="22"/>
                <w:szCs w:val="22"/>
                <w:lang w:eastAsia="vi-VN"/>
              </w:rPr>
              <w:t>đăng ký khai sinh cho trẻ em tại các thôn, bản chưa đăng ký khai sinh.</w:t>
            </w:r>
            <w:r w:rsidR="00111BC5" w:rsidRPr="00886EEA">
              <w:rPr>
                <w:sz w:val="22"/>
                <w:szCs w:val="22"/>
                <w:lang w:eastAsia="vi-VN"/>
              </w:rPr>
              <w:t xml:space="preserve"> </w:t>
            </w:r>
            <w:r w:rsidR="007278EB" w:rsidRPr="00886EEA">
              <w:rPr>
                <w:sz w:val="22"/>
                <w:szCs w:val="22"/>
                <w:lang w:eastAsia="vi-VN"/>
              </w:rPr>
              <w:t xml:space="preserve">Kết quả đã đăng ký khai sinh </w:t>
            </w:r>
            <w:r w:rsidR="004F3F47" w:rsidRPr="00886EEA">
              <w:rPr>
                <w:sz w:val="22"/>
                <w:szCs w:val="22"/>
                <w:lang w:eastAsia="vi-VN"/>
              </w:rPr>
              <w:t xml:space="preserve">được cho 5 trẻ ở bản Gia Phú B. </w:t>
            </w:r>
            <w:r w:rsidR="00277524" w:rsidRPr="00886EEA">
              <w:rPr>
                <w:sz w:val="22"/>
                <w:szCs w:val="22"/>
                <w:lang w:eastAsia="vi-VN"/>
              </w:rPr>
              <w:t>Tuy nhiên, còn</w:t>
            </w:r>
            <w:r w:rsidR="004F3F47" w:rsidRPr="00886EEA">
              <w:rPr>
                <w:sz w:val="22"/>
                <w:szCs w:val="22"/>
                <w:lang w:eastAsia="vi-VN"/>
              </w:rPr>
              <w:t xml:space="preserve"> </w:t>
            </w:r>
            <w:r w:rsidR="00CD293B" w:rsidRPr="00886EEA">
              <w:rPr>
                <w:sz w:val="22"/>
                <w:szCs w:val="22"/>
                <w:lang w:eastAsia="vi-VN"/>
              </w:rPr>
              <w:t>0</w:t>
            </w:r>
            <w:r w:rsidR="004F3F47" w:rsidRPr="00886EEA">
              <w:rPr>
                <w:sz w:val="22"/>
                <w:szCs w:val="22"/>
                <w:lang w:eastAsia="vi-VN"/>
              </w:rPr>
              <w:t>1 trẻ ở bản Gia Phú B chưa đăng ký được khai sinh.</w:t>
            </w:r>
          </w:p>
        </w:tc>
        <w:tc>
          <w:tcPr>
            <w:tcW w:w="4055" w:type="dxa"/>
            <w:vAlign w:val="center"/>
          </w:tcPr>
          <w:p w14:paraId="665104EC" w14:textId="1FB10FAA" w:rsidR="005D2074" w:rsidRPr="00886EEA" w:rsidRDefault="004F3F47" w:rsidP="00BC16F5">
            <w:pPr>
              <w:rPr>
                <w:sz w:val="22"/>
                <w:szCs w:val="22"/>
              </w:rPr>
            </w:pPr>
            <w:r w:rsidRPr="00886EEA">
              <w:rPr>
                <w:sz w:val="22"/>
                <w:szCs w:val="22"/>
              </w:rPr>
              <w:t>Do</w:t>
            </w:r>
            <w:r w:rsidR="00E66B05" w:rsidRPr="00886EEA">
              <w:rPr>
                <w:sz w:val="22"/>
                <w:szCs w:val="22"/>
              </w:rPr>
              <w:t xml:space="preserve"> phụ huynh chưa có thẻ CCCD chưa đăng ký khai sinh được </w:t>
            </w:r>
            <w:r w:rsidR="00625C09" w:rsidRPr="00886EEA">
              <w:rPr>
                <w:sz w:val="22"/>
                <w:szCs w:val="22"/>
              </w:rPr>
              <w:t>cho trẻ</w:t>
            </w:r>
          </w:p>
        </w:tc>
        <w:tc>
          <w:tcPr>
            <w:tcW w:w="1526" w:type="dxa"/>
            <w:vAlign w:val="center"/>
          </w:tcPr>
          <w:p w14:paraId="4D36C56C" w14:textId="5C77A998" w:rsidR="005D2074" w:rsidRPr="00886EEA" w:rsidRDefault="008E48CE" w:rsidP="00BC16F5">
            <w:pPr>
              <w:rPr>
                <w:b/>
                <w:bCs/>
                <w:sz w:val="22"/>
                <w:szCs w:val="22"/>
              </w:rPr>
            </w:pPr>
            <w:r w:rsidRPr="00886EEA">
              <w:rPr>
                <w:sz w:val="22"/>
                <w:szCs w:val="22"/>
              </w:rPr>
              <w:t>Đề nghị công an phối hợp với bản quản lý Bản Gia Phú B đôn đốc công dân trên thực hiện làm thẻ căn cước công dân.</w:t>
            </w:r>
          </w:p>
        </w:tc>
      </w:tr>
      <w:tr w:rsidR="005D2074" w:rsidRPr="00BC16F5" w14:paraId="0AFEA7F1" w14:textId="77777777" w:rsidTr="00873D20">
        <w:trPr>
          <w:trHeight w:val="599"/>
        </w:trPr>
        <w:tc>
          <w:tcPr>
            <w:tcW w:w="746" w:type="dxa"/>
            <w:vAlign w:val="center"/>
          </w:tcPr>
          <w:p w14:paraId="50FE7E92" w14:textId="7634CB9E" w:rsidR="005D2074" w:rsidRPr="00886EEA" w:rsidRDefault="00D57D8B" w:rsidP="00D57D8B">
            <w:pPr>
              <w:jc w:val="center"/>
              <w:rPr>
                <w:sz w:val="22"/>
                <w:szCs w:val="22"/>
              </w:rPr>
            </w:pPr>
            <w:r w:rsidRPr="00886EEA">
              <w:rPr>
                <w:sz w:val="22"/>
                <w:szCs w:val="22"/>
              </w:rPr>
              <w:lastRenderedPageBreak/>
              <w:t>3</w:t>
            </w:r>
          </w:p>
        </w:tc>
        <w:tc>
          <w:tcPr>
            <w:tcW w:w="4234" w:type="dxa"/>
            <w:vAlign w:val="center"/>
          </w:tcPr>
          <w:p w14:paraId="4E4A836D" w14:textId="33D80F6F" w:rsidR="005D2074" w:rsidRPr="00886EEA" w:rsidRDefault="005D2074" w:rsidP="00BC16F5">
            <w:pPr>
              <w:rPr>
                <w:b/>
                <w:bCs/>
                <w:sz w:val="22"/>
                <w:szCs w:val="22"/>
              </w:rPr>
            </w:pPr>
            <w:r w:rsidRPr="00886EEA">
              <w:rPr>
                <w:sz w:val="22"/>
                <w:szCs w:val="22"/>
                <w:lang w:eastAsia="vi-VN"/>
              </w:rPr>
              <w:t>Hướng dẫn, giám sát quy trình trình và ban hành văn bản hành chính.</w:t>
            </w:r>
          </w:p>
        </w:tc>
        <w:tc>
          <w:tcPr>
            <w:tcW w:w="3434" w:type="dxa"/>
            <w:vAlign w:val="center"/>
          </w:tcPr>
          <w:p w14:paraId="1BA0C504" w14:textId="1253A9F8" w:rsidR="005D2074" w:rsidRPr="00886EEA" w:rsidRDefault="00392650" w:rsidP="00BC16F5">
            <w:pPr>
              <w:rPr>
                <w:b/>
                <w:bCs/>
                <w:sz w:val="22"/>
                <w:szCs w:val="22"/>
              </w:rPr>
            </w:pPr>
            <w:r w:rsidRPr="00886EEA">
              <w:rPr>
                <w:sz w:val="22"/>
                <w:szCs w:val="22"/>
              </w:rPr>
              <w:t xml:space="preserve">Văn phòng HĐND &amp; UBND xã </w:t>
            </w:r>
            <w:r w:rsidR="007A1D83" w:rsidRPr="00886EEA">
              <w:rPr>
                <w:sz w:val="22"/>
                <w:szCs w:val="22"/>
              </w:rPr>
              <w:t xml:space="preserve">đã tham mưu ban hành Quyết định số 237/QĐ-UBND ngày 17/10/2025 </w:t>
            </w:r>
            <w:r w:rsidR="00C26011" w:rsidRPr="00886EEA">
              <w:rPr>
                <w:sz w:val="22"/>
                <w:szCs w:val="22"/>
              </w:rPr>
              <w:t>v</w:t>
            </w:r>
            <w:r w:rsidR="007A1D83" w:rsidRPr="00886EEA">
              <w:rPr>
                <w:sz w:val="22"/>
                <w:szCs w:val="22"/>
              </w:rPr>
              <w:t xml:space="preserve">ề việc ban hành Quy chế về công tác Văn thư, lưu trữ của Văn phòng HĐND </w:t>
            </w:r>
            <w:r w:rsidR="007707D6" w:rsidRPr="00886EEA">
              <w:rPr>
                <w:sz w:val="22"/>
                <w:szCs w:val="22"/>
              </w:rPr>
              <w:t>&amp;</w:t>
            </w:r>
            <w:r w:rsidR="007A1D83" w:rsidRPr="00886EEA">
              <w:rPr>
                <w:sz w:val="22"/>
                <w:szCs w:val="22"/>
              </w:rPr>
              <w:t xml:space="preserve"> UBND xã Núa Ngam  </w:t>
            </w:r>
          </w:p>
        </w:tc>
        <w:tc>
          <w:tcPr>
            <w:tcW w:w="4055" w:type="dxa"/>
            <w:vAlign w:val="center"/>
          </w:tcPr>
          <w:p w14:paraId="01B2EAD2" w14:textId="77777777" w:rsidR="005D2074" w:rsidRPr="00886EEA" w:rsidRDefault="005D2074" w:rsidP="00BC16F5">
            <w:pPr>
              <w:rPr>
                <w:b/>
                <w:bCs/>
                <w:sz w:val="22"/>
                <w:szCs w:val="22"/>
              </w:rPr>
            </w:pPr>
          </w:p>
        </w:tc>
        <w:tc>
          <w:tcPr>
            <w:tcW w:w="1526" w:type="dxa"/>
            <w:vAlign w:val="center"/>
          </w:tcPr>
          <w:p w14:paraId="47E72EE3" w14:textId="77777777" w:rsidR="005D2074" w:rsidRPr="00886EEA" w:rsidRDefault="005D2074" w:rsidP="00BC16F5">
            <w:pPr>
              <w:rPr>
                <w:b/>
                <w:bCs/>
                <w:sz w:val="22"/>
                <w:szCs w:val="22"/>
              </w:rPr>
            </w:pPr>
          </w:p>
        </w:tc>
      </w:tr>
      <w:tr w:rsidR="00400D37" w:rsidRPr="00BC16F5" w14:paraId="0DF933E7" w14:textId="77777777" w:rsidTr="00873D20">
        <w:trPr>
          <w:trHeight w:val="367"/>
        </w:trPr>
        <w:tc>
          <w:tcPr>
            <w:tcW w:w="746" w:type="dxa"/>
            <w:vAlign w:val="center"/>
          </w:tcPr>
          <w:p w14:paraId="64FD281E" w14:textId="4C48AA24" w:rsidR="00400D37" w:rsidRPr="00886EEA" w:rsidRDefault="00400D37" w:rsidP="00D57D8B">
            <w:pPr>
              <w:jc w:val="center"/>
              <w:rPr>
                <w:b/>
                <w:bCs/>
                <w:sz w:val="22"/>
                <w:szCs w:val="22"/>
              </w:rPr>
            </w:pPr>
            <w:r w:rsidRPr="00886EEA">
              <w:rPr>
                <w:b/>
                <w:bCs/>
                <w:sz w:val="22"/>
                <w:szCs w:val="22"/>
              </w:rPr>
              <w:t>I</w:t>
            </w:r>
            <w:r w:rsidR="0069019D" w:rsidRPr="00886EEA">
              <w:rPr>
                <w:b/>
                <w:bCs/>
                <w:sz w:val="22"/>
                <w:szCs w:val="22"/>
              </w:rPr>
              <w:t>I</w:t>
            </w:r>
          </w:p>
        </w:tc>
        <w:tc>
          <w:tcPr>
            <w:tcW w:w="7668" w:type="dxa"/>
            <w:gridSpan w:val="2"/>
            <w:vAlign w:val="center"/>
          </w:tcPr>
          <w:p w14:paraId="5EF8F138" w14:textId="77777777" w:rsidR="00400D37" w:rsidRPr="00886EEA" w:rsidRDefault="00400D37" w:rsidP="00BC16F5">
            <w:pPr>
              <w:rPr>
                <w:b/>
                <w:bCs/>
                <w:sz w:val="22"/>
                <w:szCs w:val="22"/>
              </w:rPr>
            </w:pPr>
            <w:r w:rsidRPr="00886EEA">
              <w:rPr>
                <w:b/>
                <w:bCs/>
                <w:sz w:val="22"/>
                <w:szCs w:val="22"/>
              </w:rPr>
              <w:t>Phòng Kinh tế</w:t>
            </w:r>
          </w:p>
        </w:tc>
        <w:tc>
          <w:tcPr>
            <w:tcW w:w="4055" w:type="dxa"/>
            <w:vAlign w:val="center"/>
          </w:tcPr>
          <w:p w14:paraId="0F4AE7E2" w14:textId="77777777" w:rsidR="00400D37" w:rsidRPr="00886EEA" w:rsidRDefault="00400D37" w:rsidP="00BC16F5">
            <w:pPr>
              <w:rPr>
                <w:sz w:val="22"/>
                <w:szCs w:val="22"/>
              </w:rPr>
            </w:pPr>
          </w:p>
        </w:tc>
        <w:tc>
          <w:tcPr>
            <w:tcW w:w="1526" w:type="dxa"/>
            <w:vAlign w:val="center"/>
          </w:tcPr>
          <w:p w14:paraId="47AE8A37" w14:textId="77777777" w:rsidR="00400D37" w:rsidRPr="00886EEA" w:rsidRDefault="00400D37" w:rsidP="00BC16F5">
            <w:pPr>
              <w:rPr>
                <w:sz w:val="22"/>
                <w:szCs w:val="22"/>
              </w:rPr>
            </w:pPr>
          </w:p>
        </w:tc>
      </w:tr>
      <w:tr w:rsidR="00400D37" w:rsidRPr="00BC16F5" w14:paraId="03E8678C" w14:textId="77777777" w:rsidTr="00873D20">
        <w:tc>
          <w:tcPr>
            <w:tcW w:w="746" w:type="dxa"/>
            <w:vAlign w:val="center"/>
          </w:tcPr>
          <w:p w14:paraId="2C48E92E" w14:textId="77777777" w:rsidR="00400D37" w:rsidRPr="00886EEA" w:rsidRDefault="00400D37" w:rsidP="00D57D8B">
            <w:pPr>
              <w:jc w:val="center"/>
              <w:rPr>
                <w:sz w:val="22"/>
                <w:szCs w:val="22"/>
              </w:rPr>
            </w:pPr>
            <w:r w:rsidRPr="00886EEA">
              <w:rPr>
                <w:sz w:val="22"/>
                <w:szCs w:val="22"/>
              </w:rPr>
              <w:t>1</w:t>
            </w:r>
          </w:p>
        </w:tc>
        <w:tc>
          <w:tcPr>
            <w:tcW w:w="4234" w:type="dxa"/>
            <w:vAlign w:val="center"/>
          </w:tcPr>
          <w:p w14:paraId="6C435CE2" w14:textId="77777777" w:rsidR="00453ABF" w:rsidRPr="00886EEA" w:rsidRDefault="00453ABF" w:rsidP="00BC16F5">
            <w:pPr>
              <w:widowControl w:val="0"/>
              <w:spacing w:before="120" w:after="120"/>
              <w:rPr>
                <w:sz w:val="22"/>
                <w:szCs w:val="22"/>
                <w:lang w:eastAsia="vi-VN"/>
              </w:rPr>
            </w:pPr>
            <w:r w:rsidRPr="00886EEA">
              <w:rPr>
                <w:sz w:val="22"/>
                <w:szCs w:val="22"/>
                <w:lang w:eastAsia="vi-VN"/>
              </w:rPr>
              <w:t>Rà soát hồ sơ dự án hỗ trợ sản xuất, khi có nguồn lực thì tổ chức lựa chọn nhà thầu.</w:t>
            </w:r>
          </w:p>
          <w:p w14:paraId="4CC0ACAF" w14:textId="77777777" w:rsidR="00400D37" w:rsidRPr="00886EEA" w:rsidRDefault="00400D37" w:rsidP="00BC16F5">
            <w:pPr>
              <w:rPr>
                <w:sz w:val="22"/>
                <w:szCs w:val="22"/>
              </w:rPr>
            </w:pPr>
          </w:p>
        </w:tc>
        <w:tc>
          <w:tcPr>
            <w:tcW w:w="3434" w:type="dxa"/>
            <w:vAlign w:val="center"/>
          </w:tcPr>
          <w:p w14:paraId="1ABA0ED0" w14:textId="31BAE57A" w:rsidR="00400D37" w:rsidRPr="00886EEA" w:rsidRDefault="00CF7336" w:rsidP="00AE3118">
            <w:pPr>
              <w:spacing w:before="120" w:after="120"/>
              <w:rPr>
                <w:sz w:val="22"/>
                <w:szCs w:val="22"/>
              </w:rPr>
            </w:pPr>
            <w:r w:rsidRPr="00886EEA">
              <w:rPr>
                <w:sz w:val="22"/>
                <w:szCs w:val="22"/>
              </w:rPr>
              <w:t>Phòng đã tiến hành rà soát các hồ sơ dự án hỗ trợ sản xuất trên địa bàn xã có 01 Dự án trồng Dứa Cayenme tại bản Sơn Tống. Dự án đã được UBND huyện Điện Biên (cũ) phê duyệt. Tuy nhiên, để thực hiện được án cần có đủ mầm giống (Giống Dứa ở Pu Lâu xã Mường Nhà) thì dân mới nhận để trồng. Nên Dự án chưa triển khai thực hiện được.</w:t>
            </w:r>
          </w:p>
        </w:tc>
        <w:tc>
          <w:tcPr>
            <w:tcW w:w="4055" w:type="dxa"/>
            <w:vAlign w:val="center"/>
          </w:tcPr>
          <w:p w14:paraId="6ED7018C" w14:textId="77777777" w:rsidR="00400D37" w:rsidRPr="00886EEA" w:rsidRDefault="00400D37" w:rsidP="00BC16F5">
            <w:pPr>
              <w:rPr>
                <w:sz w:val="22"/>
                <w:szCs w:val="22"/>
              </w:rPr>
            </w:pPr>
          </w:p>
        </w:tc>
        <w:tc>
          <w:tcPr>
            <w:tcW w:w="1526" w:type="dxa"/>
            <w:vAlign w:val="center"/>
          </w:tcPr>
          <w:p w14:paraId="49635CB5" w14:textId="77777777" w:rsidR="00400D37" w:rsidRPr="00886EEA" w:rsidRDefault="00400D37" w:rsidP="00BC16F5">
            <w:pPr>
              <w:rPr>
                <w:sz w:val="22"/>
                <w:szCs w:val="22"/>
              </w:rPr>
            </w:pPr>
          </w:p>
        </w:tc>
      </w:tr>
      <w:tr w:rsidR="00400D37" w:rsidRPr="00BC16F5" w14:paraId="2D8A9B48" w14:textId="77777777" w:rsidTr="00873D20">
        <w:tc>
          <w:tcPr>
            <w:tcW w:w="746" w:type="dxa"/>
            <w:vAlign w:val="center"/>
          </w:tcPr>
          <w:p w14:paraId="05D90688" w14:textId="77777777" w:rsidR="00400D37" w:rsidRPr="00886EEA" w:rsidRDefault="00400D37" w:rsidP="00D57D8B">
            <w:pPr>
              <w:jc w:val="center"/>
              <w:rPr>
                <w:sz w:val="22"/>
                <w:szCs w:val="22"/>
              </w:rPr>
            </w:pPr>
            <w:r w:rsidRPr="00886EEA">
              <w:rPr>
                <w:sz w:val="22"/>
                <w:szCs w:val="22"/>
              </w:rPr>
              <w:t>2</w:t>
            </w:r>
          </w:p>
        </w:tc>
        <w:tc>
          <w:tcPr>
            <w:tcW w:w="4234" w:type="dxa"/>
            <w:vAlign w:val="center"/>
          </w:tcPr>
          <w:p w14:paraId="4571CB7F" w14:textId="77777777" w:rsidR="00453ABF" w:rsidRPr="00886EEA" w:rsidRDefault="00453ABF" w:rsidP="00BC16F5">
            <w:pPr>
              <w:pStyle w:val="BodyText"/>
              <w:spacing w:before="120" w:after="120"/>
              <w:rPr>
                <w:bCs/>
                <w:color w:val="000000"/>
                <w:sz w:val="22"/>
                <w:szCs w:val="22"/>
              </w:rPr>
            </w:pPr>
            <w:r w:rsidRPr="00886EEA">
              <w:rPr>
                <w:kern w:val="0"/>
                <w:sz w:val="22"/>
                <w:szCs w:val="22"/>
                <w:lang w:eastAsia="vi-VN"/>
                <w14:ligatures w14:val="none"/>
              </w:rPr>
              <w:t>Trình kế hoạch đấu thầu quản lý, khai thác chợ</w:t>
            </w:r>
            <w:r w:rsidRPr="00886EEA">
              <w:rPr>
                <w:sz w:val="22"/>
                <w:szCs w:val="22"/>
                <w:lang w:eastAsia="vi-VN"/>
              </w:rPr>
              <w:t xml:space="preserve">. </w:t>
            </w:r>
            <w:r w:rsidRPr="00886EEA">
              <w:rPr>
                <w:color w:val="000000"/>
                <w:sz w:val="22"/>
                <w:szCs w:val="22"/>
              </w:rPr>
              <w:t xml:space="preserve">Thời gian hoàn thành </w:t>
            </w:r>
            <w:r w:rsidRPr="00886EEA">
              <w:rPr>
                <w:bCs/>
                <w:color w:val="000000"/>
                <w:sz w:val="22"/>
                <w:szCs w:val="22"/>
              </w:rPr>
              <w:t>trước ngày 10/10/2025.</w:t>
            </w:r>
          </w:p>
          <w:p w14:paraId="2B1E1CD8" w14:textId="77777777" w:rsidR="00400D37" w:rsidRPr="00886EEA" w:rsidRDefault="00400D37" w:rsidP="00BC16F5">
            <w:pPr>
              <w:rPr>
                <w:sz w:val="22"/>
                <w:szCs w:val="22"/>
              </w:rPr>
            </w:pPr>
          </w:p>
        </w:tc>
        <w:tc>
          <w:tcPr>
            <w:tcW w:w="3434" w:type="dxa"/>
            <w:vAlign w:val="center"/>
          </w:tcPr>
          <w:p w14:paraId="2B59225F" w14:textId="77777777" w:rsidR="00CF7336" w:rsidRPr="00886EEA" w:rsidRDefault="00CF7336" w:rsidP="00BC16F5">
            <w:pPr>
              <w:spacing w:before="120" w:after="120"/>
              <w:rPr>
                <w:sz w:val="22"/>
                <w:szCs w:val="22"/>
              </w:rPr>
            </w:pPr>
            <w:r w:rsidRPr="00886EEA">
              <w:rPr>
                <w:sz w:val="22"/>
                <w:szCs w:val="22"/>
              </w:rPr>
              <w:t>Về kế hoạch đấu thầu quản lý, khai thác chợ. Hiện Phòng đã xây dựng xong bản dự thảo. Sẽ hoàn thiện và trình Lãnh đạo xem xét trong thời gian tới.</w:t>
            </w:r>
          </w:p>
          <w:p w14:paraId="3D454789" w14:textId="408D3DA4" w:rsidR="00400D37" w:rsidRPr="00886EEA" w:rsidRDefault="00400D37" w:rsidP="00BC16F5">
            <w:pPr>
              <w:rPr>
                <w:sz w:val="22"/>
                <w:szCs w:val="22"/>
              </w:rPr>
            </w:pPr>
          </w:p>
        </w:tc>
        <w:tc>
          <w:tcPr>
            <w:tcW w:w="4055" w:type="dxa"/>
            <w:vAlign w:val="center"/>
          </w:tcPr>
          <w:p w14:paraId="25D62E09" w14:textId="1B7D51E1" w:rsidR="00400D37" w:rsidRPr="00886EEA" w:rsidRDefault="00B42717" w:rsidP="00AE3118">
            <w:pPr>
              <w:spacing w:before="120" w:after="120"/>
              <w:rPr>
                <w:sz w:val="22"/>
                <w:szCs w:val="22"/>
              </w:rPr>
            </w:pPr>
            <w:r w:rsidRPr="00886EEA">
              <w:rPr>
                <w:sz w:val="22"/>
                <w:szCs w:val="22"/>
              </w:rPr>
              <w:t>Chuyên viên phòng không có chuyên môn về lĩnh vực đấu thầu nên việc lập kế hoạch không được chi tiết, chưa hiểu rõ quy trình, các bước thực hiện đấu thầu. Đồng thời  hiện để tham gia đấu thầu chỉ có các doanh nghiệp, hợp tác xã mới được tham gia đấu thầu mà dự án đấu thầu này không có sức hút với các nhà dự thầu. Cá nhân muốn tham gia thì không đủ tư cách pháp nhân, nên một số nội dung tham mưu chưa đảm bảo nội dung, tiến độ theo yêu cầu.</w:t>
            </w:r>
          </w:p>
        </w:tc>
        <w:tc>
          <w:tcPr>
            <w:tcW w:w="1526" w:type="dxa"/>
            <w:vAlign w:val="center"/>
          </w:tcPr>
          <w:p w14:paraId="24B0CBE3" w14:textId="77777777" w:rsidR="00400D37" w:rsidRPr="00886EEA" w:rsidRDefault="00400D37" w:rsidP="00BC16F5">
            <w:pPr>
              <w:rPr>
                <w:sz w:val="22"/>
                <w:szCs w:val="22"/>
              </w:rPr>
            </w:pPr>
          </w:p>
        </w:tc>
      </w:tr>
      <w:tr w:rsidR="00400D37" w:rsidRPr="00BC16F5" w14:paraId="1732F559" w14:textId="77777777" w:rsidTr="00873D20">
        <w:tc>
          <w:tcPr>
            <w:tcW w:w="746" w:type="dxa"/>
            <w:vAlign w:val="center"/>
          </w:tcPr>
          <w:p w14:paraId="3973EE80" w14:textId="77777777" w:rsidR="00400D37" w:rsidRPr="00886EEA" w:rsidRDefault="00400D37" w:rsidP="00D57D8B">
            <w:pPr>
              <w:jc w:val="center"/>
              <w:rPr>
                <w:sz w:val="22"/>
                <w:szCs w:val="22"/>
              </w:rPr>
            </w:pPr>
            <w:r w:rsidRPr="00886EEA">
              <w:rPr>
                <w:sz w:val="22"/>
                <w:szCs w:val="22"/>
              </w:rPr>
              <w:t>3</w:t>
            </w:r>
          </w:p>
        </w:tc>
        <w:tc>
          <w:tcPr>
            <w:tcW w:w="4234" w:type="dxa"/>
            <w:vAlign w:val="center"/>
          </w:tcPr>
          <w:p w14:paraId="7B04C8A5" w14:textId="6E638793" w:rsidR="00400D37" w:rsidRPr="00400FF5" w:rsidRDefault="00453ABF" w:rsidP="00400FF5">
            <w:pPr>
              <w:widowControl w:val="0"/>
              <w:spacing w:before="120" w:after="120"/>
              <w:rPr>
                <w:spacing w:val="-4"/>
                <w:sz w:val="22"/>
                <w:szCs w:val="22"/>
                <w:lang w:eastAsia="vi-VN"/>
              </w:rPr>
            </w:pPr>
            <w:r w:rsidRPr="00886EEA">
              <w:rPr>
                <w:spacing w:val="-4"/>
                <w:sz w:val="22"/>
                <w:szCs w:val="22"/>
                <w:lang w:eastAsia="vi-VN"/>
              </w:rPr>
              <w:t>Lập dự toán sửa chữa hạ tầng thiết yếu (đường, kênh mương); thẩm định chất lượng cầu treo Hẹ Muông; xây dựng, vận hành trang web.</w:t>
            </w:r>
          </w:p>
        </w:tc>
        <w:tc>
          <w:tcPr>
            <w:tcW w:w="3434" w:type="dxa"/>
            <w:vAlign w:val="center"/>
          </w:tcPr>
          <w:p w14:paraId="0192666B" w14:textId="3706D099" w:rsidR="00400D37" w:rsidRPr="00886EEA" w:rsidRDefault="00CF7336" w:rsidP="00AE3118">
            <w:pPr>
              <w:spacing w:before="120" w:after="120"/>
              <w:rPr>
                <w:sz w:val="22"/>
                <w:szCs w:val="22"/>
              </w:rPr>
            </w:pPr>
            <w:r w:rsidRPr="00886EEA">
              <w:rPr>
                <w:sz w:val="22"/>
                <w:szCs w:val="22"/>
              </w:rPr>
              <w:t>Nội dung trên Phòng đang nghiên cứu, triển khai thực hiện.</w:t>
            </w:r>
          </w:p>
        </w:tc>
        <w:tc>
          <w:tcPr>
            <w:tcW w:w="4055" w:type="dxa"/>
            <w:vAlign w:val="center"/>
          </w:tcPr>
          <w:p w14:paraId="686FCFBD" w14:textId="77777777" w:rsidR="00400D37" w:rsidRPr="00886EEA" w:rsidRDefault="00400D37" w:rsidP="00BC16F5">
            <w:pPr>
              <w:rPr>
                <w:sz w:val="22"/>
                <w:szCs w:val="22"/>
              </w:rPr>
            </w:pPr>
          </w:p>
        </w:tc>
        <w:tc>
          <w:tcPr>
            <w:tcW w:w="1526" w:type="dxa"/>
            <w:vAlign w:val="center"/>
          </w:tcPr>
          <w:p w14:paraId="248180B2" w14:textId="77777777" w:rsidR="00400D37" w:rsidRPr="00886EEA" w:rsidRDefault="00400D37" w:rsidP="00BC16F5">
            <w:pPr>
              <w:rPr>
                <w:sz w:val="22"/>
                <w:szCs w:val="22"/>
              </w:rPr>
            </w:pPr>
          </w:p>
        </w:tc>
      </w:tr>
      <w:tr w:rsidR="00400D37" w:rsidRPr="00BC16F5" w14:paraId="63F873B3" w14:textId="77777777" w:rsidTr="00873D20">
        <w:tc>
          <w:tcPr>
            <w:tcW w:w="746" w:type="dxa"/>
            <w:vAlign w:val="center"/>
          </w:tcPr>
          <w:p w14:paraId="18FB1227" w14:textId="77777777" w:rsidR="00400D37" w:rsidRPr="00886EEA" w:rsidRDefault="00400D37" w:rsidP="00D57D8B">
            <w:pPr>
              <w:jc w:val="center"/>
              <w:rPr>
                <w:sz w:val="22"/>
                <w:szCs w:val="22"/>
              </w:rPr>
            </w:pPr>
            <w:r w:rsidRPr="00886EEA">
              <w:rPr>
                <w:sz w:val="22"/>
                <w:szCs w:val="22"/>
              </w:rPr>
              <w:t>4</w:t>
            </w:r>
          </w:p>
        </w:tc>
        <w:tc>
          <w:tcPr>
            <w:tcW w:w="4234" w:type="dxa"/>
            <w:vAlign w:val="center"/>
          </w:tcPr>
          <w:p w14:paraId="1C5065B0" w14:textId="42646C0D" w:rsidR="00400D37" w:rsidRPr="00886EEA" w:rsidRDefault="00453ABF" w:rsidP="00BC16F5">
            <w:pPr>
              <w:rPr>
                <w:sz w:val="22"/>
                <w:szCs w:val="22"/>
              </w:rPr>
            </w:pPr>
            <w:r w:rsidRPr="00886EEA">
              <w:rPr>
                <w:sz w:val="22"/>
                <w:szCs w:val="22"/>
                <w:lang w:eastAsia="vi-VN"/>
              </w:rPr>
              <w:t xml:space="preserve">Hoàn thiện kế hoạch phân loại, thu gom rác thải sinh hoạt. </w:t>
            </w:r>
            <w:r w:rsidRPr="00886EEA">
              <w:rPr>
                <w:color w:val="000000"/>
                <w:sz w:val="22"/>
                <w:szCs w:val="22"/>
              </w:rPr>
              <w:t xml:space="preserve">Thời gian hoàn thành </w:t>
            </w:r>
            <w:r w:rsidRPr="00886EEA">
              <w:rPr>
                <w:bCs/>
                <w:color w:val="000000"/>
                <w:sz w:val="22"/>
                <w:szCs w:val="22"/>
              </w:rPr>
              <w:t>trước ngày 01/10/2025</w:t>
            </w:r>
          </w:p>
        </w:tc>
        <w:tc>
          <w:tcPr>
            <w:tcW w:w="3434" w:type="dxa"/>
            <w:vAlign w:val="center"/>
          </w:tcPr>
          <w:p w14:paraId="3996BCBA" w14:textId="4D07E73D" w:rsidR="00400D37" w:rsidRPr="00886EEA" w:rsidRDefault="00CF7336" w:rsidP="00BC16F5">
            <w:pPr>
              <w:rPr>
                <w:sz w:val="22"/>
                <w:szCs w:val="22"/>
              </w:rPr>
            </w:pPr>
            <w:r w:rsidRPr="00886EEA">
              <w:rPr>
                <w:sz w:val="22"/>
                <w:szCs w:val="22"/>
              </w:rPr>
              <w:t xml:space="preserve">Phòng đã tham mưu UBND xã ban hành Kế hoạch phân loại, thu gom </w:t>
            </w:r>
            <w:r w:rsidRPr="00886EEA">
              <w:rPr>
                <w:sz w:val="22"/>
                <w:szCs w:val="22"/>
              </w:rPr>
              <w:lastRenderedPageBreak/>
              <w:t>rác thải sinh hoạt trên địa bàn xã Núa Ngam, tỉnh Điện Biên</w:t>
            </w:r>
          </w:p>
        </w:tc>
        <w:tc>
          <w:tcPr>
            <w:tcW w:w="4055" w:type="dxa"/>
            <w:vAlign w:val="center"/>
          </w:tcPr>
          <w:p w14:paraId="47E825CD" w14:textId="2E11E38F" w:rsidR="00400D37" w:rsidRPr="00886EEA" w:rsidRDefault="00400D37" w:rsidP="00BC16F5">
            <w:pPr>
              <w:rPr>
                <w:sz w:val="22"/>
                <w:szCs w:val="22"/>
              </w:rPr>
            </w:pPr>
          </w:p>
        </w:tc>
        <w:tc>
          <w:tcPr>
            <w:tcW w:w="1526" w:type="dxa"/>
            <w:vAlign w:val="center"/>
          </w:tcPr>
          <w:p w14:paraId="2FFEFB39" w14:textId="7DD9F827" w:rsidR="00400D37" w:rsidRPr="00886EEA" w:rsidRDefault="00400D37" w:rsidP="00BC16F5">
            <w:pPr>
              <w:rPr>
                <w:sz w:val="22"/>
                <w:szCs w:val="22"/>
              </w:rPr>
            </w:pPr>
          </w:p>
        </w:tc>
      </w:tr>
      <w:tr w:rsidR="00400D37" w:rsidRPr="00BC16F5" w14:paraId="57D66792" w14:textId="77777777" w:rsidTr="00873D20">
        <w:tc>
          <w:tcPr>
            <w:tcW w:w="746" w:type="dxa"/>
            <w:vAlign w:val="center"/>
          </w:tcPr>
          <w:p w14:paraId="4D7B8A7F" w14:textId="77777777" w:rsidR="00400D37" w:rsidRPr="00886EEA" w:rsidRDefault="00400D37" w:rsidP="00D57D8B">
            <w:pPr>
              <w:jc w:val="center"/>
              <w:rPr>
                <w:sz w:val="22"/>
                <w:szCs w:val="22"/>
              </w:rPr>
            </w:pPr>
            <w:r w:rsidRPr="00886EEA">
              <w:rPr>
                <w:sz w:val="22"/>
                <w:szCs w:val="22"/>
              </w:rPr>
              <w:t>5</w:t>
            </w:r>
          </w:p>
        </w:tc>
        <w:tc>
          <w:tcPr>
            <w:tcW w:w="4234" w:type="dxa"/>
            <w:vAlign w:val="center"/>
          </w:tcPr>
          <w:p w14:paraId="5D28DF0F" w14:textId="77777777" w:rsidR="00453ABF" w:rsidRPr="00886EEA" w:rsidRDefault="00453ABF" w:rsidP="00593CD5">
            <w:pPr>
              <w:widowControl w:val="0"/>
              <w:spacing w:before="120" w:after="120"/>
              <w:rPr>
                <w:sz w:val="22"/>
                <w:szCs w:val="22"/>
                <w:lang w:eastAsia="vi-VN"/>
              </w:rPr>
            </w:pPr>
            <w:r w:rsidRPr="00886EEA">
              <w:rPr>
                <w:sz w:val="22"/>
                <w:szCs w:val="22"/>
                <w:lang w:eastAsia="vi-VN"/>
              </w:rPr>
              <w:t>Phối hợp Kiểm lâm địa bàn xã, tham mưu văn bản phối hợp quản lý, phòng chống cháy rừng tại xã Na Son và xã Pu Nhi. Trước ngày 10/10/2025.</w:t>
            </w:r>
          </w:p>
          <w:p w14:paraId="30005729" w14:textId="77777777" w:rsidR="00400D37" w:rsidRPr="00886EEA" w:rsidRDefault="00400D37" w:rsidP="00BC16F5">
            <w:pPr>
              <w:rPr>
                <w:sz w:val="22"/>
                <w:szCs w:val="22"/>
              </w:rPr>
            </w:pPr>
          </w:p>
        </w:tc>
        <w:tc>
          <w:tcPr>
            <w:tcW w:w="3434" w:type="dxa"/>
            <w:vAlign w:val="center"/>
          </w:tcPr>
          <w:p w14:paraId="181C8C2D" w14:textId="2E7A50DA" w:rsidR="00400D37" w:rsidRPr="00886EEA" w:rsidRDefault="00CF7336" w:rsidP="00AE3118">
            <w:pPr>
              <w:spacing w:before="120" w:after="120"/>
              <w:rPr>
                <w:sz w:val="22"/>
                <w:szCs w:val="22"/>
              </w:rPr>
            </w:pPr>
            <w:r w:rsidRPr="00886EEA">
              <w:rPr>
                <w:sz w:val="22"/>
                <w:szCs w:val="22"/>
              </w:rPr>
              <w:t>Đã phối hợp với Kiểm lâm địa bàn tham mưu KH số 381/KH-UBND, ngày  26/9/2025 V/v tăng cường thực hiện công tác quản lý, bảo vệ rừng và phòng cháy, chữa cháy rừng mùa khô hanh năm 2025 - 2026 trên địa bàn xã; KH số 96/KH-UBND ngày 01/10//2025 của UBND xã V/v Thực hiện công tác quản lý, bảo vệ rừng, phát triển rừng và phòng cháy, chữa cháy rừng 3 tháng cuối năm 2025 trên địa bàn xã Núa Ngam.</w:t>
            </w:r>
          </w:p>
        </w:tc>
        <w:tc>
          <w:tcPr>
            <w:tcW w:w="4055" w:type="dxa"/>
            <w:vAlign w:val="center"/>
          </w:tcPr>
          <w:p w14:paraId="1A3A4A61" w14:textId="77777777" w:rsidR="00400D37" w:rsidRPr="00886EEA" w:rsidRDefault="00400D37" w:rsidP="00BC16F5">
            <w:pPr>
              <w:rPr>
                <w:sz w:val="22"/>
                <w:szCs w:val="22"/>
              </w:rPr>
            </w:pPr>
          </w:p>
        </w:tc>
        <w:tc>
          <w:tcPr>
            <w:tcW w:w="1526" w:type="dxa"/>
            <w:vAlign w:val="center"/>
          </w:tcPr>
          <w:p w14:paraId="49442F46" w14:textId="77777777" w:rsidR="00400D37" w:rsidRPr="00886EEA" w:rsidRDefault="00400D37" w:rsidP="00BC16F5">
            <w:pPr>
              <w:rPr>
                <w:sz w:val="22"/>
                <w:szCs w:val="22"/>
              </w:rPr>
            </w:pPr>
          </w:p>
        </w:tc>
      </w:tr>
      <w:tr w:rsidR="00B93598" w:rsidRPr="00BC16F5" w14:paraId="21DF54B4" w14:textId="77777777" w:rsidTr="00873D20">
        <w:tc>
          <w:tcPr>
            <w:tcW w:w="746" w:type="dxa"/>
            <w:vAlign w:val="center"/>
          </w:tcPr>
          <w:p w14:paraId="4D5F4922" w14:textId="47D667F5" w:rsidR="00B93598" w:rsidRPr="00886EEA" w:rsidRDefault="00453ABF" w:rsidP="00D57D8B">
            <w:pPr>
              <w:jc w:val="center"/>
              <w:rPr>
                <w:sz w:val="22"/>
                <w:szCs w:val="22"/>
              </w:rPr>
            </w:pPr>
            <w:r w:rsidRPr="00886EEA">
              <w:rPr>
                <w:sz w:val="22"/>
                <w:szCs w:val="22"/>
              </w:rPr>
              <w:t>6</w:t>
            </w:r>
          </w:p>
        </w:tc>
        <w:tc>
          <w:tcPr>
            <w:tcW w:w="4234" w:type="dxa"/>
            <w:vAlign w:val="center"/>
          </w:tcPr>
          <w:p w14:paraId="5B857730" w14:textId="01C4453C" w:rsidR="00B93598" w:rsidRPr="00886EEA" w:rsidRDefault="00453ABF" w:rsidP="00BC16F5">
            <w:pPr>
              <w:pStyle w:val="BodyText"/>
              <w:spacing w:before="120" w:after="120"/>
              <w:rPr>
                <w:color w:val="000000"/>
                <w:sz w:val="22"/>
                <w:szCs w:val="22"/>
              </w:rPr>
            </w:pPr>
            <w:r w:rsidRPr="00886EEA">
              <w:rPr>
                <w:kern w:val="0"/>
                <w:sz w:val="22"/>
                <w:szCs w:val="22"/>
                <w:lang w:eastAsia="vi-VN"/>
                <w14:ligatures w14:val="none"/>
              </w:rPr>
              <w:t>Tham mưu văn bản tuyên truyền phòng chống nhập lậu gia súc; rà soát số lượng gia súc hộ gia đình vùng giáp biên</w:t>
            </w:r>
            <w:r w:rsidRPr="00886EEA">
              <w:rPr>
                <w:sz w:val="22"/>
                <w:szCs w:val="22"/>
                <w:lang w:eastAsia="vi-VN"/>
              </w:rPr>
              <w:t xml:space="preserve">. </w:t>
            </w:r>
            <w:r w:rsidRPr="00886EEA">
              <w:rPr>
                <w:color w:val="000000"/>
                <w:sz w:val="22"/>
                <w:szCs w:val="22"/>
              </w:rPr>
              <w:t xml:space="preserve">Thời gian hoàn thành </w:t>
            </w:r>
            <w:r w:rsidRPr="00886EEA">
              <w:rPr>
                <w:bCs/>
                <w:color w:val="000000"/>
                <w:sz w:val="22"/>
                <w:szCs w:val="22"/>
              </w:rPr>
              <w:t>trước ngày 15/10/2025.</w:t>
            </w:r>
          </w:p>
        </w:tc>
        <w:tc>
          <w:tcPr>
            <w:tcW w:w="3434" w:type="dxa"/>
            <w:vAlign w:val="center"/>
          </w:tcPr>
          <w:p w14:paraId="2A3A6479" w14:textId="257C9257" w:rsidR="00B93598" w:rsidRPr="00886EEA" w:rsidRDefault="0069019D" w:rsidP="00AE3118">
            <w:pPr>
              <w:spacing w:before="120" w:after="120"/>
              <w:rPr>
                <w:sz w:val="22"/>
                <w:szCs w:val="22"/>
              </w:rPr>
            </w:pPr>
            <w:r w:rsidRPr="00886EEA">
              <w:rPr>
                <w:sz w:val="22"/>
                <w:szCs w:val="22"/>
              </w:rPr>
              <w:t>Phòng đã tham mưu UBND xã ban hành văn bản số 360/UBND-KT, ngày 22/9/2025 về việc tăng cường công tác quản lý hoạt động buôn bán, vận chuyển trâu, bò theo đúng quy định trên địa bàn xã.</w:t>
            </w:r>
          </w:p>
        </w:tc>
        <w:tc>
          <w:tcPr>
            <w:tcW w:w="4055" w:type="dxa"/>
            <w:vAlign w:val="center"/>
          </w:tcPr>
          <w:p w14:paraId="1D2D4F59" w14:textId="77777777" w:rsidR="00B93598" w:rsidRPr="00886EEA" w:rsidRDefault="00B93598" w:rsidP="00BC16F5">
            <w:pPr>
              <w:rPr>
                <w:sz w:val="22"/>
                <w:szCs w:val="22"/>
              </w:rPr>
            </w:pPr>
          </w:p>
        </w:tc>
        <w:tc>
          <w:tcPr>
            <w:tcW w:w="1526" w:type="dxa"/>
            <w:vAlign w:val="center"/>
          </w:tcPr>
          <w:p w14:paraId="6E49D78E" w14:textId="77777777" w:rsidR="00B93598" w:rsidRPr="00886EEA" w:rsidRDefault="00B93598" w:rsidP="00BC16F5">
            <w:pPr>
              <w:rPr>
                <w:sz w:val="22"/>
                <w:szCs w:val="22"/>
              </w:rPr>
            </w:pPr>
          </w:p>
        </w:tc>
      </w:tr>
      <w:tr w:rsidR="00400D37" w:rsidRPr="00BC16F5" w14:paraId="48E448BA" w14:textId="77777777" w:rsidTr="00873D20">
        <w:tc>
          <w:tcPr>
            <w:tcW w:w="746" w:type="dxa"/>
            <w:vAlign w:val="center"/>
          </w:tcPr>
          <w:p w14:paraId="57502F65" w14:textId="61F61EE1" w:rsidR="00400D37" w:rsidRPr="00886EEA" w:rsidRDefault="00453ABF" w:rsidP="00D57D8B">
            <w:pPr>
              <w:jc w:val="center"/>
              <w:rPr>
                <w:sz w:val="22"/>
                <w:szCs w:val="22"/>
              </w:rPr>
            </w:pPr>
            <w:r w:rsidRPr="00886EEA">
              <w:rPr>
                <w:sz w:val="22"/>
                <w:szCs w:val="22"/>
              </w:rPr>
              <w:t>7</w:t>
            </w:r>
          </w:p>
        </w:tc>
        <w:tc>
          <w:tcPr>
            <w:tcW w:w="4234" w:type="dxa"/>
            <w:vAlign w:val="center"/>
          </w:tcPr>
          <w:p w14:paraId="6C86EFA5" w14:textId="784598E6" w:rsidR="00400D37" w:rsidRPr="00886EEA" w:rsidRDefault="00453ABF" w:rsidP="00BC16F5">
            <w:pPr>
              <w:rPr>
                <w:sz w:val="22"/>
                <w:szCs w:val="22"/>
              </w:rPr>
            </w:pPr>
            <w:r w:rsidRPr="00886EEA">
              <w:rPr>
                <w:sz w:val="22"/>
                <w:szCs w:val="22"/>
                <w:lang w:eastAsia="vi-VN"/>
              </w:rPr>
              <w:t>Tập trung tháo gỡ vướng mắc tại thôn Hợp Thành, trước mắt cấp GCN quyền sử dụng đất cho Nhà văn hóa thôn</w:t>
            </w:r>
            <w:r w:rsidRPr="00886EEA">
              <w:rPr>
                <w:sz w:val="22"/>
                <w:szCs w:val="22"/>
              </w:rPr>
              <w:t xml:space="preserve"> </w:t>
            </w:r>
          </w:p>
        </w:tc>
        <w:tc>
          <w:tcPr>
            <w:tcW w:w="3434" w:type="dxa"/>
            <w:vAlign w:val="center"/>
          </w:tcPr>
          <w:p w14:paraId="0FA48AC0" w14:textId="70C70716" w:rsidR="00400D37" w:rsidRPr="00886EEA" w:rsidRDefault="0069019D" w:rsidP="00A35738">
            <w:pPr>
              <w:spacing w:before="120" w:after="120"/>
              <w:rPr>
                <w:sz w:val="22"/>
                <w:szCs w:val="22"/>
              </w:rPr>
            </w:pPr>
            <w:r w:rsidRPr="00886EEA">
              <w:rPr>
                <w:sz w:val="22"/>
                <w:szCs w:val="22"/>
              </w:rPr>
              <w:t>Phòng đã hướng dẫn tập thể thôn đăng ký trích đo địa chính, sau khi có kết quả đo sẽ thực hiện các bước tiếp theo.</w:t>
            </w:r>
          </w:p>
        </w:tc>
        <w:tc>
          <w:tcPr>
            <w:tcW w:w="4055" w:type="dxa"/>
            <w:vAlign w:val="center"/>
          </w:tcPr>
          <w:p w14:paraId="366B9A54" w14:textId="77777777" w:rsidR="00400D37" w:rsidRPr="00886EEA" w:rsidRDefault="00400D37" w:rsidP="00BC16F5">
            <w:pPr>
              <w:rPr>
                <w:sz w:val="22"/>
                <w:szCs w:val="22"/>
              </w:rPr>
            </w:pPr>
          </w:p>
        </w:tc>
        <w:tc>
          <w:tcPr>
            <w:tcW w:w="1526" w:type="dxa"/>
            <w:vAlign w:val="center"/>
          </w:tcPr>
          <w:p w14:paraId="590C534B" w14:textId="77777777" w:rsidR="00400D37" w:rsidRPr="00886EEA" w:rsidRDefault="00400D37" w:rsidP="00BC16F5">
            <w:pPr>
              <w:rPr>
                <w:sz w:val="22"/>
                <w:szCs w:val="22"/>
              </w:rPr>
            </w:pPr>
          </w:p>
        </w:tc>
      </w:tr>
      <w:tr w:rsidR="00400D37" w:rsidRPr="00BC16F5" w14:paraId="5637FDD9" w14:textId="77777777" w:rsidTr="00873D20">
        <w:trPr>
          <w:trHeight w:val="498"/>
        </w:trPr>
        <w:tc>
          <w:tcPr>
            <w:tcW w:w="746" w:type="dxa"/>
            <w:vAlign w:val="center"/>
          </w:tcPr>
          <w:p w14:paraId="78C6D14C" w14:textId="1AB4148D" w:rsidR="00400D37" w:rsidRPr="00886EEA" w:rsidRDefault="00400D37" w:rsidP="00D57D8B">
            <w:pPr>
              <w:jc w:val="center"/>
              <w:rPr>
                <w:sz w:val="22"/>
                <w:szCs w:val="22"/>
              </w:rPr>
            </w:pPr>
            <w:r w:rsidRPr="00886EEA">
              <w:rPr>
                <w:color w:val="000000" w:themeColor="text1"/>
                <w:sz w:val="22"/>
                <w:szCs w:val="22"/>
              </w:rPr>
              <w:t>II</w:t>
            </w:r>
            <w:r w:rsidR="0069019D" w:rsidRPr="00886EEA">
              <w:rPr>
                <w:color w:val="000000" w:themeColor="text1"/>
                <w:sz w:val="22"/>
                <w:szCs w:val="22"/>
              </w:rPr>
              <w:t>I</w:t>
            </w:r>
          </w:p>
        </w:tc>
        <w:tc>
          <w:tcPr>
            <w:tcW w:w="7668" w:type="dxa"/>
            <w:gridSpan w:val="2"/>
            <w:vAlign w:val="center"/>
          </w:tcPr>
          <w:p w14:paraId="7E58469E" w14:textId="5D2899F7" w:rsidR="00400D37" w:rsidRPr="00886EEA" w:rsidRDefault="0069019D" w:rsidP="00BC16F5">
            <w:pPr>
              <w:rPr>
                <w:b/>
                <w:bCs/>
                <w:sz w:val="22"/>
                <w:szCs w:val="22"/>
              </w:rPr>
            </w:pPr>
            <w:r w:rsidRPr="00886EEA">
              <w:rPr>
                <w:b/>
                <w:bCs/>
                <w:sz w:val="22"/>
                <w:szCs w:val="22"/>
              </w:rPr>
              <w:t>Phòng Văn hóa – Xã hội</w:t>
            </w:r>
          </w:p>
        </w:tc>
        <w:tc>
          <w:tcPr>
            <w:tcW w:w="4055" w:type="dxa"/>
            <w:vAlign w:val="center"/>
          </w:tcPr>
          <w:p w14:paraId="1B9A1EE6" w14:textId="77777777" w:rsidR="00400D37" w:rsidRPr="00886EEA" w:rsidRDefault="00400D37" w:rsidP="00BC16F5">
            <w:pPr>
              <w:rPr>
                <w:sz w:val="22"/>
                <w:szCs w:val="22"/>
              </w:rPr>
            </w:pPr>
          </w:p>
        </w:tc>
        <w:tc>
          <w:tcPr>
            <w:tcW w:w="1526" w:type="dxa"/>
            <w:vAlign w:val="center"/>
          </w:tcPr>
          <w:p w14:paraId="02A02F01" w14:textId="77777777" w:rsidR="00400D37" w:rsidRPr="00886EEA" w:rsidRDefault="00400D37" w:rsidP="00BC16F5">
            <w:pPr>
              <w:rPr>
                <w:sz w:val="22"/>
                <w:szCs w:val="22"/>
              </w:rPr>
            </w:pPr>
          </w:p>
        </w:tc>
      </w:tr>
      <w:tr w:rsidR="00400D37" w:rsidRPr="00BC16F5" w14:paraId="7F710E89" w14:textId="77777777" w:rsidTr="009A1EA0">
        <w:trPr>
          <w:trHeight w:val="698"/>
        </w:trPr>
        <w:tc>
          <w:tcPr>
            <w:tcW w:w="746" w:type="dxa"/>
            <w:vAlign w:val="center"/>
          </w:tcPr>
          <w:p w14:paraId="3D12486C" w14:textId="77777777" w:rsidR="00400D37" w:rsidRPr="00886EEA" w:rsidRDefault="00400D37" w:rsidP="00D57D8B">
            <w:pPr>
              <w:jc w:val="center"/>
              <w:rPr>
                <w:sz w:val="22"/>
                <w:szCs w:val="22"/>
              </w:rPr>
            </w:pPr>
            <w:r w:rsidRPr="00886EEA">
              <w:rPr>
                <w:sz w:val="22"/>
                <w:szCs w:val="22"/>
              </w:rPr>
              <w:t>1</w:t>
            </w:r>
          </w:p>
        </w:tc>
        <w:tc>
          <w:tcPr>
            <w:tcW w:w="4234" w:type="dxa"/>
            <w:vAlign w:val="center"/>
          </w:tcPr>
          <w:p w14:paraId="017138DF" w14:textId="59FB2731" w:rsidR="00400D37" w:rsidRPr="00886EEA" w:rsidRDefault="0016410C" w:rsidP="00BC16F5">
            <w:pPr>
              <w:pStyle w:val="BodyText"/>
              <w:spacing w:before="120" w:after="120"/>
              <w:rPr>
                <w:color w:val="000000" w:themeColor="text1"/>
                <w:sz w:val="22"/>
                <w:szCs w:val="22"/>
              </w:rPr>
            </w:pPr>
            <w:r w:rsidRPr="00886EEA">
              <w:rPr>
                <w:sz w:val="22"/>
                <w:szCs w:val="22"/>
                <w:lang w:eastAsia="vi-VN"/>
              </w:rPr>
              <w:t>Hoàn thiện thủ tục đổi tên trường, bổ nhiệm cán bộ quản lý.</w:t>
            </w:r>
          </w:p>
        </w:tc>
        <w:tc>
          <w:tcPr>
            <w:tcW w:w="3434" w:type="dxa"/>
            <w:vAlign w:val="center"/>
          </w:tcPr>
          <w:p w14:paraId="6F9F6A1F" w14:textId="5921625A" w:rsidR="00400D37" w:rsidRPr="00A35738" w:rsidRDefault="007E4702" w:rsidP="00A35738">
            <w:pPr>
              <w:spacing w:before="120"/>
              <w:jc w:val="both"/>
              <w:rPr>
                <w:bCs/>
                <w:iCs/>
                <w:sz w:val="22"/>
                <w:szCs w:val="22"/>
              </w:rPr>
            </w:pPr>
            <w:r w:rsidRPr="00886EEA">
              <w:rPr>
                <w:bCs/>
                <w:iCs/>
                <w:sz w:val="22"/>
                <w:szCs w:val="22"/>
              </w:rPr>
              <w:t>Phòng đã đã tham mưu ban hành Quyết định đổi tên các cơ sở giáo dục thuộc Ủy ban nhân dân xã. Bổ nhiệm Hiệu Trưởng, hiệu phó các trường trên địa bàn xã.</w:t>
            </w:r>
          </w:p>
        </w:tc>
        <w:tc>
          <w:tcPr>
            <w:tcW w:w="4055" w:type="dxa"/>
            <w:vAlign w:val="center"/>
          </w:tcPr>
          <w:p w14:paraId="51B7206C" w14:textId="77777777" w:rsidR="00400D37" w:rsidRPr="00886EEA" w:rsidRDefault="00400D37" w:rsidP="00BC16F5">
            <w:pPr>
              <w:rPr>
                <w:sz w:val="22"/>
                <w:szCs w:val="22"/>
              </w:rPr>
            </w:pPr>
          </w:p>
        </w:tc>
        <w:tc>
          <w:tcPr>
            <w:tcW w:w="1526" w:type="dxa"/>
            <w:vAlign w:val="center"/>
          </w:tcPr>
          <w:p w14:paraId="7963A9AB" w14:textId="77777777" w:rsidR="00400D37" w:rsidRPr="00886EEA" w:rsidRDefault="00400D37" w:rsidP="00BC16F5">
            <w:pPr>
              <w:rPr>
                <w:sz w:val="22"/>
                <w:szCs w:val="22"/>
              </w:rPr>
            </w:pPr>
          </w:p>
        </w:tc>
      </w:tr>
      <w:tr w:rsidR="00400D37" w:rsidRPr="00BC16F5" w14:paraId="1D4EA8C2" w14:textId="77777777" w:rsidTr="00873D20">
        <w:tc>
          <w:tcPr>
            <w:tcW w:w="746" w:type="dxa"/>
            <w:vAlign w:val="center"/>
          </w:tcPr>
          <w:p w14:paraId="2F47A311" w14:textId="77777777" w:rsidR="00400D37" w:rsidRPr="00886EEA" w:rsidRDefault="00400D37" w:rsidP="00D57D8B">
            <w:pPr>
              <w:jc w:val="center"/>
              <w:rPr>
                <w:sz w:val="22"/>
                <w:szCs w:val="22"/>
              </w:rPr>
            </w:pPr>
            <w:r w:rsidRPr="00886EEA">
              <w:rPr>
                <w:sz w:val="22"/>
                <w:szCs w:val="22"/>
              </w:rPr>
              <w:t>2</w:t>
            </w:r>
          </w:p>
        </w:tc>
        <w:tc>
          <w:tcPr>
            <w:tcW w:w="4234" w:type="dxa"/>
            <w:vAlign w:val="center"/>
          </w:tcPr>
          <w:p w14:paraId="592E6AD0" w14:textId="15250583" w:rsidR="00400D37" w:rsidRPr="00886EEA" w:rsidRDefault="0016410C" w:rsidP="00BC16F5">
            <w:pPr>
              <w:rPr>
                <w:sz w:val="22"/>
                <w:szCs w:val="22"/>
              </w:rPr>
            </w:pPr>
            <w:r w:rsidRPr="00886EEA">
              <w:rPr>
                <w:sz w:val="22"/>
                <w:szCs w:val="22"/>
                <w:lang w:eastAsia="vi-VN"/>
              </w:rPr>
              <w:t>Rà soát, tham mưu điều hòa, cân đối giáo viên giữa các trường (nếu có)</w:t>
            </w:r>
          </w:p>
        </w:tc>
        <w:tc>
          <w:tcPr>
            <w:tcW w:w="3434" w:type="dxa"/>
            <w:vAlign w:val="center"/>
          </w:tcPr>
          <w:p w14:paraId="6400FB47" w14:textId="380E1C39" w:rsidR="00400D37" w:rsidRPr="00400FF5" w:rsidRDefault="007E4702" w:rsidP="00BC16F5">
            <w:pPr>
              <w:spacing w:before="120"/>
              <w:rPr>
                <w:b/>
                <w:bCs/>
                <w:spacing w:val="-4"/>
                <w:sz w:val="22"/>
                <w:szCs w:val="22"/>
              </w:rPr>
            </w:pPr>
            <w:r w:rsidRPr="00400FF5">
              <w:rPr>
                <w:bCs/>
                <w:spacing w:val="-4"/>
                <w:sz w:val="22"/>
                <w:szCs w:val="22"/>
              </w:rPr>
              <w:t xml:space="preserve">Đã tham mưu luân chuyển, bổ nhiệm Phó Hiệu trưởng Trường Mầm non </w:t>
            </w:r>
            <w:r w:rsidRPr="00400FF5">
              <w:rPr>
                <w:bCs/>
                <w:spacing w:val="-4"/>
                <w:sz w:val="22"/>
                <w:szCs w:val="22"/>
              </w:rPr>
              <w:lastRenderedPageBreak/>
              <w:t>Na Tông giữ chức vụ Hiệu trưởng Trường Mầm non Núa Ngam.</w:t>
            </w:r>
          </w:p>
        </w:tc>
        <w:tc>
          <w:tcPr>
            <w:tcW w:w="4055" w:type="dxa"/>
            <w:vAlign w:val="center"/>
          </w:tcPr>
          <w:p w14:paraId="14B4AD89" w14:textId="77777777" w:rsidR="00400D37" w:rsidRPr="00886EEA" w:rsidRDefault="00400D37" w:rsidP="00BC16F5">
            <w:pPr>
              <w:rPr>
                <w:sz w:val="22"/>
                <w:szCs w:val="22"/>
              </w:rPr>
            </w:pPr>
          </w:p>
        </w:tc>
        <w:tc>
          <w:tcPr>
            <w:tcW w:w="1526" w:type="dxa"/>
            <w:vAlign w:val="center"/>
          </w:tcPr>
          <w:p w14:paraId="727212F8" w14:textId="77777777" w:rsidR="00400D37" w:rsidRPr="00886EEA" w:rsidRDefault="00400D37" w:rsidP="00BC16F5">
            <w:pPr>
              <w:rPr>
                <w:sz w:val="22"/>
                <w:szCs w:val="22"/>
              </w:rPr>
            </w:pPr>
          </w:p>
        </w:tc>
      </w:tr>
      <w:tr w:rsidR="00400D37" w:rsidRPr="00BC16F5" w14:paraId="34219DEF" w14:textId="77777777" w:rsidTr="00873D20">
        <w:tc>
          <w:tcPr>
            <w:tcW w:w="746" w:type="dxa"/>
            <w:vAlign w:val="center"/>
          </w:tcPr>
          <w:p w14:paraId="6DACED45" w14:textId="77777777" w:rsidR="00400D37" w:rsidRPr="00886EEA" w:rsidRDefault="00400D37" w:rsidP="00D57D8B">
            <w:pPr>
              <w:jc w:val="center"/>
              <w:rPr>
                <w:sz w:val="22"/>
                <w:szCs w:val="22"/>
              </w:rPr>
            </w:pPr>
            <w:r w:rsidRPr="00886EEA">
              <w:rPr>
                <w:sz w:val="22"/>
                <w:szCs w:val="22"/>
              </w:rPr>
              <w:t>3</w:t>
            </w:r>
          </w:p>
        </w:tc>
        <w:tc>
          <w:tcPr>
            <w:tcW w:w="4234" w:type="dxa"/>
            <w:vAlign w:val="center"/>
          </w:tcPr>
          <w:p w14:paraId="02944BC1" w14:textId="6766C4BB" w:rsidR="00400D37" w:rsidRPr="00886EEA" w:rsidRDefault="0016410C" w:rsidP="00BC16F5">
            <w:pPr>
              <w:rPr>
                <w:color w:val="000000" w:themeColor="text1"/>
                <w:sz w:val="22"/>
                <w:szCs w:val="22"/>
              </w:rPr>
            </w:pPr>
            <w:r w:rsidRPr="00886EEA">
              <w:rPr>
                <w:sz w:val="22"/>
                <w:szCs w:val="22"/>
                <w:lang w:eastAsia="vi-VN"/>
              </w:rPr>
              <w:t>Chủ trì đề xuất với Trung tâm y tế Khu vực Thanh An và Trạm Y tế xã thẩm định, cấp giấy chứng nhận ATTP bếp ăn cho các trường bán trú</w:t>
            </w:r>
            <w:r w:rsidRPr="00886EEA">
              <w:rPr>
                <w:color w:val="000000" w:themeColor="text1"/>
                <w:sz w:val="22"/>
                <w:szCs w:val="22"/>
              </w:rPr>
              <w:t xml:space="preserve"> </w:t>
            </w:r>
          </w:p>
        </w:tc>
        <w:tc>
          <w:tcPr>
            <w:tcW w:w="3434" w:type="dxa"/>
            <w:vAlign w:val="center"/>
          </w:tcPr>
          <w:p w14:paraId="0E2AD620" w14:textId="7ACA68A5" w:rsidR="00400D37" w:rsidRPr="00400FF5" w:rsidRDefault="007E4702" w:rsidP="00400FF5">
            <w:pPr>
              <w:spacing w:before="120"/>
              <w:jc w:val="both"/>
              <w:rPr>
                <w:bCs/>
                <w:sz w:val="22"/>
                <w:szCs w:val="22"/>
              </w:rPr>
            </w:pPr>
            <w:r w:rsidRPr="00886EEA">
              <w:rPr>
                <w:bCs/>
                <w:sz w:val="22"/>
                <w:szCs w:val="22"/>
              </w:rPr>
              <w:t>Phòng Văn hóa – Xã hội đã tham mưu thành lập đoàn đi kiểm tra 9/9 trường học và hướng dẫn các trường thực hiện ký cam kết Bếp ăn tập thể đảm bảo An toàn thực phẩm.</w:t>
            </w:r>
          </w:p>
        </w:tc>
        <w:tc>
          <w:tcPr>
            <w:tcW w:w="4055" w:type="dxa"/>
            <w:vAlign w:val="center"/>
          </w:tcPr>
          <w:p w14:paraId="1C654725" w14:textId="4238A643" w:rsidR="00400D37" w:rsidRPr="00886EEA" w:rsidRDefault="007E4702" w:rsidP="00BC16F5">
            <w:pPr>
              <w:rPr>
                <w:sz w:val="22"/>
                <w:szCs w:val="22"/>
              </w:rPr>
            </w:pPr>
            <w:r w:rsidRPr="00886EEA">
              <w:rPr>
                <w:bCs/>
                <w:sz w:val="22"/>
                <w:szCs w:val="22"/>
              </w:rPr>
              <w:t>Hiện nay chưa có hướng dẫn cấp giấy chứng nhận ATTP bếp ăn cho các trường bán trú</w:t>
            </w:r>
          </w:p>
        </w:tc>
        <w:tc>
          <w:tcPr>
            <w:tcW w:w="1526" w:type="dxa"/>
            <w:vAlign w:val="center"/>
          </w:tcPr>
          <w:p w14:paraId="746725CA" w14:textId="77777777" w:rsidR="00400D37" w:rsidRPr="00886EEA" w:rsidRDefault="00400D37" w:rsidP="00BC16F5">
            <w:pPr>
              <w:rPr>
                <w:sz w:val="22"/>
                <w:szCs w:val="22"/>
              </w:rPr>
            </w:pPr>
          </w:p>
        </w:tc>
      </w:tr>
      <w:tr w:rsidR="00400D37" w:rsidRPr="00BC16F5" w14:paraId="58139630" w14:textId="77777777" w:rsidTr="00873D20">
        <w:trPr>
          <w:trHeight w:val="2192"/>
        </w:trPr>
        <w:tc>
          <w:tcPr>
            <w:tcW w:w="746" w:type="dxa"/>
            <w:vAlign w:val="center"/>
          </w:tcPr>
          <w:p w14:paraId="08B4B4DE" w14:textId="77777777" w:rsidR="00400D37" w:rsidRPr="00886EEA" w:rsidRDefault="00400D37" w:rsidP="00D57D8B">
            <w:pPr>
              <w:jc w:val="center"/>
              <w:rPr>
                <w:sz w:val="22"/>
                <w:szCs w:val="22"/>
              </w:rPr>
            </w:pPr>
            <w:r w:rsidRPr="00886EEA">
              <w:rPr>
                <w:sz w:val="22"/>
                <w:szCs w:val="22"/>
              </w:rPr>
              <w:t>4</w:t>
            </w:r>
          </w:p>
        </w:tc>
        <w:tc>
          <w:tcPr>
            <w:tcW w:w="4234" w:type="dxa"/>
            <w:vAlign w:val="center"/>
          </w:tcPr>
          <w:p w14:paraId="5696BD9A" w14:textId="66B2F152" w:rsidR="00400D37" w:rsidRPr="00886EEA" w:rsidRDefault="0016410C" w:rsidP="00BC16F5">
            <w:pPr>
              <w:rPr>
                <w:sz w:val="22"/>
                <w:szCs w:val="22"/>
              </w:rPr>
            </w:pPr>
            <w:r w:rsidRPr="00886EEA">
              <w:rPr>
                <w:sz w:val="22"/>
                <w:szCs w:val="22"/>
                <w:lang w:eastAsia="vi-VN"/>
              </w:rPr>
              <w:t>Xây dựng quy chế quản trị, chế độ nhuận bút, thủ tục đăng ký giấy phép hoạt động website trước 10/10/2025</w:t>
            </w:r>
          </w:p>
        </w:tc>
        <w:tc>
          <w:tcPr>
            <w:tcW w:w="3434" w:type="dxa"/>
            <w:vAlign w:val="center"/>
          </w:tcPr>
          <w:p w14:paraId="6FF4912A" w14:textId="217B113A" w:rsidR="00400D37" w:rsidRPr="00886EEA" w:rsidRDefault="00F31163" w:rsidP="00BC16F5">
            <w:pPr>
              <w:rPr>
                <w:sz w:val="22"/>
                <w:szCs w:val="22"/>
              </w:rPr>
            </w:pPr>
            <w:r w:rsidRPr="00886EEA">
              <w:rPr>
                <w:bCs/>
                <w:sz w:val="22"/>
                <w:szCs w:val="22"/>
              </w:rPr>
              <w:t xml:space="preserve">Phòng </w:t>
            </w:r>
            <w:r w:rsidRPr="00886EEA">
              <w:rPr>
                <w:sz w:val="22"/>
                <w:szCs w:val="22"/>
              </w:rPr>
              <w:t>tham mưu UBND xã ban hành Quy chế hoạt động của Ban biên tập Trang thông tin điện tử xã; xây dựng “Đề án hoạt động Trang Thông tin điện tử xã Núa Ngam”; lập hồ sơ đề nghị Sở Văn hóa, Thể thao và Du lịch cấp giấy phép thiết lập trang thông tin điện tử của xã theo quy định.</w:t>
            </w:r>
          </w:p>
        </w:tc>
        <w:tc>
          <w:tcPr>
            <w:tcW w:w="4055" w:type="dxa"/>
            <w:vAlign w:val="center"/>
          </w:tcPr>
          <w:p w14:paraId="1471D865" w14:textId="77777777" w:rsidR="00400D37" w:rsidRPr="00886EEA" w:rsidRDefault="00400D37" w:rsidP="00BC16F5">
            <w:pPr>
              <w:rPr>
                <w:sz w:val="22"/>
                <w:szCs w:val="22"/>
              </w:rPr>
            </w:pPr>
          </w:p>
        </w:tc>
        <w:tc>
          <w:tcPr>
            <w:tcW w:w="1526" w:type="dxa"/>
            <w:vAlign w:val="center"/>
          </w:tcPr>
          <w:p w14:paraId="6E874FF7" w14:textId="77777777" w:rsidR="00400D37" w:rsidRPr="00886EEA" w:rsidRDefault="00400D37" w:rsidP="00BC16F5">
            <w:pPr>
              <w:rPr>
                <w:sz w:val="22"/>
                <w:szCs w:val="22"/>
              </w:rPr>
            </w:pPr>
          </w:p>
        </w:tc>
      </w:tr>
      <w:tr w:rsidR="00400D37" w:rsidRPr="00BC16F5" w14:paraId="6189C52F" w14:textId="77777777" w:rsidTr="00873D20">
        <w:trPr>
          <w:trHeight w:val="551"/>
        </w:trPr>
        <w:tc>
          <w:tcPr>
            <w:tcW w:w="746" w:type="dxa"/>
            <w:vAlign w:val="center"/>
          </w:tcPr>
          <w:p w14:paraId="0275992A" w14:textId="13B1A2DA" w:rsidR="00400D37" w:rsidRPr="00886EEA" w:rsidRDefault="0069019D" w:rsidP="00D57D8B">
            <w:pPr>
              <w:jc w:val="center"/>
              <w:rPr>
                <w:sz w:val="22"/>
                <w:szCs w:val="22"/>
              </w:rPr>
            </w:pPr>
            <w:r w:rsidRPr="00886EEA">
              <w:rPr>
                <w:sz w:val="22"/>
                <w:szCs w:val="22"/>
              </w:rPr>
              <w:t>IV</w:t>
            </w:r>
          </w:p>
        </w:tc>
        <w:tc>
          <w:tcPr>
            <w:tcW w:w="7668" w:type="dxa"/>
            <w:gridSpan w:val="2"/>
            <w:vAlign w:val="center"/>
          </w:tcPr>
          <w:p w14:paraId="74819F0B" w14:textId="414FDC47" w:rsidR="00400D37" w:rsidRPr="00886EEA" w:rsidRDefault="007A086E" w:rsidP="00BC16F5">
            <w:pPr>
              <w:rPr>
                <w:b/>
                <w:bCs/>
                <w:sz w:val="22"/>
                <w:szCs w:val="22"/>
              </w:rPr>
            </w:pPr>
            <w:r w:rsidRPr="00886EEA">
              <w:rPr>
                <w:b/>
                <w:bCs/>
                <w:sz w:val="22"/>
                <w:szCs w:val="22"/>
              </w:rPr>
              <w:t>Trung tâm phục vụ hành chính công</w:t>
            </w:r>
          </w:p>
        </w:tc>
        <w:tc>
          <w:tcPr>
            <w:tcW w:w="4055" w:type="dxa"/>
            <w:vAlign w:val="center"/>
          </w:tcPr>
          <w:p w14:paraId="2BBF7172" w14:textId="77777777" w:rsidR="00400D37" w:rsidRPr="00886EEA" w:rsidRDefault="00400D37" w:rsidP="00BC16F5">
            <w:pPr>
              <w:rPr>
                <w:sz w:val="22"/>
                <w:szCs w:val="22"/>
              </w:rPr>
            </w:pPr>
          </w:p>
        </w:tc>
        <w:tc>
          <w:tcPr>
            <w:tcW w:w="1526" w:type="dxa"/>
            <w:vAlign w:val="center"/>
          </w:tcPr>
          <w:p w14:paraId="6A6FE3F9" w14:textId="77777777" w:rsidR="00400D37" w:rsidRPr="00886EEA" w:rsidRDefault="00400D37" w:rsidP="00BC16F5">
            <w:pPr>
              <w:rPr>
                <w:sz w:val="22"/>
                <w:szCs w:val="22"/>
              </w:rPr>
            </w:pPr>
          </w:p>
        </w:tc>
      </w:tr>
      <w:tr w:rsidR="00400D37" w:rsidRPr="00BC16F5" w14:paraId="73E51E75" w14:textId="77777777" w:rsidTr="00873D20">
        <w:tc>
          <w:tcPr>
            <w:tcW w:w="746" w:type="dxa"/>
            <w:vAlign w:val="center"/>
          </w:tcPr>
          <w:p w14:paraId="7D5E9455" w14:textId="77777777" w:rsidR="00400D37" w:rsidRPr="00886EEA" w:rsidRDefault="00400D37" w:rsidP="00D57D8B">
            <w:pPr>
              <w:jc w:val="center"/>
              <w:rPr>
                <w:sz w:val="22"/>
                <w:szCs w:val="22"/>
              </w:rPr>
            </w:pPr>
            <w:r w:rsidRPr="00886EEA">
              <w:rPr>
                <w:sz w:val="22"/>
                <w:szCs w:val="22"/>
              </w:rPr>
              <w:t>1</w:t>
            </w:r>
          </w:p>
        </w:tc>
        <w:tc>
          <w:tcPr>
            <w:tcW w:w="4234" w:type="dxa"/>
            <w:vAlign w:val="center"/>
          </w:tcPr>
          <w:p w14:paraId="714ED335" w14:textId="16F577B1" w:rsidR="00400D37" w:rsidRPr="00886EEA" w:rsidRDefault="0016410C" w:rsidP="00BC16F5">
            <w:pPr>
              <w:rPr>
                <w:sz w:val="22"/>
                <w:szCs w:val="22"/>
              </w:rPr>
            </w:pPr>
            <w:r w:rsidRPr="00886EEA">
              <w:rPr>
                <w:sz w:val="22"/>
                <w:szCs w:val="22"/>
                <w:lang w:eastAsia="vi-VN"/>
              </w:rPr>
              <w:t>Bố trí cán bộ hướng dẫn người dân đến đúng phòng ban giao dịch.</w:t>
            </w:r>
          </w:p>
        </w:tc>
        <w:tc>
          <w:tcPr>
            <w:tcW w:w="3434" w:type="dxa"/>
            <w:vAlign w:val="center"/>
          </w:tcPr>
          <w:p w14:paraId="78098B7E" w14:textId="1E67C284" w:rsidR="00400D37" w:rsidRPr="00A35738" w:rsidRDefault="00DC08EC" w:rsidP="00A35738">
            <w:pPr>
              <w:spacing w:before="120" w:after="120"/>
              <w:jc w:val="both"/>
              <w:rPr>
                <w:sz w:val="22"/>
                <w:szCs w:val="22"/>
                <w:lang w:val="nl-NL"/>
              </w:rPr>
            </w:pPr>
            <w:r w:rsidRPr="00886EEA">
              <w:rPr>
                <w:sz w:val="22"/>
                <w:szCs w:val="22"/>
                <w:lang w:val="nl-NL"/>
              </w:rPr>
              <w:t>Trung tâm đã bố trí công chức thường trực tại bộ phận “Một cửa” để hướng dẫn người dân đến đúng quầy, bộ phận chuyên môn khi đến liên hệ công tác. Việc đón tiếp, hướng dẫn được thực hiện nghiêm túc, đảm bảo nhanh gọn, tạo thuận lợi cho tổ chức, cá nhân khi giải quyết thủ tục hành chính.</w:t>
            </w:r>
          </w:p>
        </w:tc>
        <w:tc>
          <w:tcPr>
            <w:tcW w:w="4055" w:type="dxa"/>
            <w:vAlign w:val="center"/>
          </w:tcPr>
          <w:p w14:paraId="213948B4" w14:textId="77777777" w:rsidR="00400D37" w:rsidRPr="00886EEA" w:rsidRDefault="00400D37" w:rsidP="00BC16F5">
            <w:pPr>
              <w:rPr>
                <w:sz w:val="22"/>
                <w:szCs w:val="22"/>
              </w:rPr>
            </w:pPr>
          </w:p>
        </w:tc>
        <w:tc>
          <w:tcPr>
            <w:tcW w:w="1526" w:type="dxa"/>
            <w:vAlign w:val="center"/>
          </w:tcPr>
          <w:p w14:paraId="2DA6D278" w14:textId="77777777" w:rsidR="00400D37" w:rsidRPr="00886EEA" w:rsidRDefault="00400D37" w:rsidP="00BC16F5">
            <w:pPr>
              <w:rPr>
                <w:sz w:val="22"/>
                <w:szCs w:val="22"/>
              </w:rPr>
            </w:pPr>
          </w:p>
        </w:tc>
      </w:tr>
      <w:tr w:rsidR="00400D37" w:rsidRPr="00BC16F5" w14:paraId="383208A3" w14:textId="77777777" w:rsidTr="00873D20">
        <w:tc>
          <w:tcPr>
            <w:tcW w:w="746" w:type="dxa"/>
            <w:vAlign w:val="center"/>
          </w:tcPr>
          <w:p w14:paraId="37CE58AE" w14:textId="77777777" w:rsidR="00400D37" w:rsidRPr="00886EEA" w:rsidRDefault="00400D37" w:rsidP="00D57D8B">
            <w:pPr>
              <w:jc w:val="center"/>
              <w:rPr>
                <w:sz w:val="22"/>
                <w:szCs w:val="22"/>
              </w:rPr>
            </w:pPr>
            <w:r w:rsidRPr="00886EEA">
              <w:rPr>
                <w:sz w:val="22"/>
                <w:szCs w:val="22"/>
              </w:rPr>
              <w:t>2</w:t>
            </w:r>
          </w:p>
        </w:tc>
        <w:tc>
          <w:tcPr>
            <w:tcW w:w="4234" w:type="dxa"/>
            <w:vAlign w:val="center"/>
          </w:tcPr>
          <w:p w14:paraId="5F501F9B" w14:textId="77777777" w:rsidR="0016410C" w:rsidRPr="00886EEA" w:rsidRDefault="0016410C" w:rsidP="00BC16F5">
            <w:pPr>
              <w:widowControl w:val="0"/>
              <w:spacing w:before="120" w:after="120"/>
              <w:rPr>
                <w:sz w:val="22"/>
                <w:szCs w:val="22"/>
                <w:lang w:eastAsia="vi-VN"/>
              </w:rPr>
            </w:pPr>
            <w:r w:rsidRPr="00886EEA">
              <w:rPr>
                <w:sz w:val="22"/>
                <w:szCs w:val="22"/>
                <w:lang w:eastAsia="vi-VN"/>
              </w:rPr>
              <w:t>Phối hợp Văn phòng hướng dẫn CBCC thực hiện quy trình thẩm định, ban hành văn bản.</w:t>
            </w:r>
          </w:p>
          <w:p w14:paraId="0BD55E02" w14:textId="77777777" w:rsidR="00400D37" w:rsidRPr="00886EEA" w:rsidRDefault="00400D37" w:rsidP="00BC16F5">
            <w:pPr>
              <w:rPr>
                <w:sz w:val="22"/>
                <w:szCs w:val="22"/>
              </w:rPr>
            </w:pPr>
          </w:p>
        </w:tc>
        <w:tc>
          <w:tcPr>
            <w:tcW w:w="3434" w:type="dxa"/>
            <w:vAlign w:val="center"/>
          </w:tcPr>
          <w:p w14:paraId="13841B6B" w14:textId="0D9E0E9C" w:rsidR="00400D37" w:rsidRPr="00A35738" w:rsidRDefault="00DC08EC" w:rsidP="00A35738">
            <w:pPr>
              <w:spacing w:before="120" w:after="120"/>
              <w:jc w:val="both"/>
              <w:rPr>
                <w:sz w:val="22"/>
                <w:szCs w:val="22"/>
                <w:lang w:val="nl-NL"/>
              </w:rPr>
            </w:pPr>
            <w:r w:rsidRPr="00886EEA">
              <w:rPr>
                <w:sz w:val="22"/>
                <w:szCs w:val="22"/>
                <w:lang w:val="nl-NL"/>
              </w:rPr>
              <w:t xml:space="preserve">Trung tâm đã phối hợp chặt chẽ với Văn phòng HĐND và UBND xã trong việc hướng dẫn cán bộ, công chức thực hiện đúng quy trình soạn thảo, thẩm định, ban hành văn bản hành chính. Các văn bản được ban hành đảm bảo đúng thể thức, thẩm </w:t>
            </w:r>
            <w:r w:rsidRPr="00886EEA">
              <w:rPr>
                <w:sz w:val="22"/>
                <w:szCs w:val="22"/>
                <w:lang w:val="nl-NL"/>
              </w:rPr>
              <w:lastRenderedPageBreak/>
              <w:t>quyền, góp phần nâng cao chất lượng công tác văn thư, lưu trữ của xã.</w:t>
            </w:r>
          </w:p>
        </w:tc>
        <w:tc>
          <w:tcPr>
            <w:tcW w:w="4055" w:type="dxa"/>
            <w:vAlign w:val="center"/>
          </w:tcPr>
          <w:p w14:paraId="4E1C942E" w14:textId="77777777" w:rsidR="00400D37" w:rsidRPr="00886EEA" w:rsidRDefault="00400D37" w:rsidP="00BC16F5">
            <w:pPr>
              <w:rPr>
                <w:sz w:val="22"/>
                <w:szCs w:val="22"/>
              </w:rPr>
            </w:pPr>
          </w:p>
        </w:tc>
        <w:tc>
          <w:tcPr>
            <w:tcW w:w="1526" w:type="dxa"/>
            <w:vAlign w:val="center"/>
          </w:tcPr>
          <w:p w14:paraId="396D7BC5" w14:textId="77777777" w:rsidR="00400D37" w:rsidRPr="00886EEA" w:rsidRDefault="00400D37" w:rsidP="00BC16F5">
            <w:pPr>
              <w:rPr>
                <w:sz w:val="22"/>
                <w:szCs w:val="22"/>
              </w:rPr>
            </w:pPr>
          </w:p>
        </w:tc>
      </w:tr>
      <w:tr w:rsidR="00400D37" w:rsidRPr="00BC16F5" w14:paraId="30C670DC" w14:textId="77777777" w:rsidTr="00873D20">
        <w:trPr>
          <w:trHeight w:val="2239"/>
        </w:trPr>
        <w:tc>
          <w:tcPr>
            <w:tcW w:w="746" w:type="dxa"/>
            <w:vAlign w:val="center"/>
          </w:tcPr>
          <w:p w14:paraId="72822769" w14:textId="77777777" w:rsidR="00400D37" w:rsidRPr="00886EEA" w:rsidRDefault="00400D37" w:rsidP="00D57D8B">
            <w:pPr>
              <w:jc w:val="center"/>
              <w:rPr>
                <w:sz w:val="22"/>
                <w:szCs w:val="22"/>
              </w:rPr>
            </w:pPr>
            <w:r w:rsidRPr="00886EEA">
              <w:rPr>
                <w:sz w:val="22"/>
                <w:szCs w:val="22"/>
              </w:rPr>
              <w:t>3</w:t>
            </w:r>
          </w:p>
        </w:tc>
        <w:tc>
          <w:tcPr>
            <w:tcW w:w="4234" w:type="dxa"/>
            <w:vAlign w:val="center"/>
          </w:tcPr>
          <w:p w14:paraId="4C2CA405" w14:textId="00850C86" w:rsidR="00400D37" w:rsidRPr="00886EEA" w:rsidRDefault="0016410C" w:rsidP="00BC16F5">
            <w:pPr>
              <w:rPr>
                <w:sz w:val="22"/>
                <w:szCs w:val="22"/>
              </w:rPr>
            </w:pPr>
            <w:r w:rsidRPr="00886EEA">
              <w:rPr>
                <w:sz w:val="22"/>
                <w:szCs w:val="22"/>
                <w:lang w:eastAsia="vi-VN"/>
              </w:rPr>
              <w:t>Rà soát, khắc phục điểm yếu, nâng cao chỉ số CCHC của xã</w:t>
            </w:r>
            <w:r w:rsidRPr="00886EEA">
              <w:rPr>
                <w:sz w:val="22"/>
                <w:szCs w:val="22"/>
              </w:rPr>
              <w:t xml:space="preserve"> </w:t>
            </w:r>
          </w:p>
        </w:tc>
        <w:tc>
          <w:tcPr>
            <w:tcW w:w="3434" w:type="dxa"/>
            <w:vAlign w:val="center"/>
          </w:tcPr>
          <w:p w14:paraId="679D2230" w14:textId="03A3232F" w:rsidR="00400D37" w:rsidRPr="00A35738" w:rsidRDefault="00DC08EC" w:rsidP="00A35738">
            <w:pPr>
              <w:spacing w:before="120" w:after="120"/>
              <w:jc w:val="both"/>
              <w:rPr>
                <w:sz w:val="22"/>
                <w:szCs w:val="22"/>
                <w:lang w:val="nl-NL"/>
              </w:rPr>
            </w:pPr>
            <w:r w:rsidRPr="00886EEA">
              <w:rPr>
                <w:sz w:val="22"/>
                <w:szCs w:val="22"/>
                <w:lang w:val="nl-NL"/>
              </w:rPr>
              <w:t>Trung tâm đã phối hợp với các bộ phận chuyên môn tiến hành rà soát, khắc phục những tồn tại, hạn chế, tập trung vào việc cải tiến quy trình tiếp nhận và xử lý hồ sơ. Nhờ đó, chỉ số cải cách hành chính, điểm đánh giá chất lượng phục vụ người dân, doanh nghiệp trong thực hiện thủ tục hành chính, cung cấp chất lượng dịch vụ công của xã đã được nâng lên, hồ sơ được giải quyết đúng hạn, không có hồ sơ trễ hẹn.</w:t>
            </w:r>
          </w:p>
        </w:tc>
        <w:tc>
          <w:tcPr>
            <w:tcW w:w="4055" w:type="dxa"/>
            <w:vAlign w:val="center"/>
          </w:tcPr>
          <w:p w14:paraId="12358B7E" w14:textId="77777777" w:rsidR="00400D37" w:rsidRPr="00886EEA" w:rsidRDefault="00400D37" w:rsidP="00BC16F5">
            <w:pPr>
              <w:rPr>
                <w:sz w:val="22"/>
                <w:szCs w:val="22"/>
              </w:rPr>
            </w:pPr>
          </w:p>
        </w:tc>
        <w:tc>
          <w:tcPr>
            <w:tcW w:w="1526" w:type="dxa"/>
            <w:vAlign w:val="center"/>
          </w:tcPr>
          <w:p w14:paraId="2B352483" w14:textId="77777777" w:rsidR="00400D37" w:rsidRPr="00886EEA" w:rsidRDefault="00400D37" w:rsidP="00BC16F5">
            <w:pPr>
              <w:rPr>
                <w:sz w:val="22"/>
                <w:szCs w:val="22"/>
              </w:rPr>
            </w:pPr>
          </w:p>
        </w:tc>
      </w:tr>
      <w:tr w:rsidR="00886EEA" w:rsidRPr="00BC16F5" w14:paraId="4B8EF33F" w14:textId="77777777" w:rsidTr="0039325E">
        <w:trPr>
          <w:trHeight w:val="558"/>
        </w:trPr>
        <w:tc>
          <w:tcPr>
            <w:tcW w:w="746" w:type="dxa"/>
            <w:vAlign w:val="center"/>
          </w:tcPr>
          <w:p w14:paraId="6701A61F" w14:textId="0A4FAC13" w:rsidR="00886EEA" w:rsidRPr="00886EEA" w:rsidRDefault="0039325E" w:rsidP="00886EEA">
            <w:pPr>
              <w:jc w:val="center"/>
              <w:rPr>
                <w:sz w:val="22"/>
                <w:szCs w:val="22"/>
              </w:rPr>
            </w:pPr>
            <w:r>
              <w:rPr>
                <w:sz w:val="22"/>
                <w:szCs w:val="22"/>
              </w:rPr>
              <w:t>4</w:t>
            </w:r>
          </w:p>
        </w:tc>
        <w:tc>
          <w:tcPr>
            <w:tcW w:w="4234" w:type="dxa"/>
            <w:vAlign w:val="center"/>
          </w:tcPr>
          <w:p w14:paraId="454ED7F7" w14:textId="2620F755" w:rsidR="00886EEA" w:rsidRPr="00886EEA" w:rsidRDefault="00886EEA" w:rsidP="00886EEA">
            <w:pPr>
              <w:rPr>
                <w:sz w:val="22"/>
                <w:szCs w:val="22"/>
                <w:lang w:eastAsia="vi-VN"/>
              </w:rPr>
            </w:pPr>
            <w:r w:rsidRPr="00886EEA">
              <w:rPr>
                <w:sz w:val="22"/>
                <w:szCs w:val="22"/>
                <w:lang w:eastAsia="vi-VN"/>
              </w:rPr>
              <w:t>Hướng dẫn, tuyên truyền người dân sử dụng phương thức thanh toán không dùng tiền mặt</w:t>
            </w:r>
          </w:p>
        </w:tc>
        <w:tc>
          <w:tcPr>
            <w:tcW w:w="3434" w:type="dxa"/>
            <w:vAlign w:val="center"/>
          </w:tcPr>
          <w:p w14:paraId="7CBFFD5D" w14:textId="73033911" w:rsidR="00886EEA" w:rsidRPr="00AE3118" w:rsidRDefault="00886EEA" w:rsidP="00AE3118">
            <w:pPr>
              <w:spacing w:after="120"/>
              <w:jc w:val="both"/>
              <w:rPr>
                <w:spacing w:val="-4"/>
                <w:sz w:val="22"/>
                <w:szCs w:val="22"/>
              </w:rPr>
            </w:pPr>
            <w:r w:rsidRPr="00AE3118">
              <w:rPr>
                <w:spacing w:val="-4"/>
                <w:sz w:val="22"/>
                <w:szCs w:val="22"/>
              </w:rPr>
              <w:t>Phối hợp với phòng Kinh tế Tham mưu cho UBND xã QĐ số 153/QĐ-UBND ngày 16/9/2025 Về việc ban hành Phương án ứng phó thiên tai theo các cấp độ rủi ro thiên tai trên dịa bàn xã Núa Ngam năm 2025. Phối hợp với Công an, Đồn Biên phòng Mường Nhà xây dựng quy chế phối hợp giữa Công an, Đồn Biên phòng và Ban chỉ huy Quân sự xã.</w:t>
            </w:r>
          </w:p>
        </w:tc>
        <w:tc>
          <w:tcPr>
            <w:tcW w:w="4055" w:type="dxa"/>
            <w:vAlign w:val="center"/>
          </w:tcPr>
          <w:p w14:paraId="6C67C26F" w14:textId="77777777" w:rsidR="00886EEA" w:rsidRPr="00886EEA" w:rsidRDefault="00886EEA" w:rsidP="00886EEA">
            <w:pPr>
              <w:rPr>
                <w:sz w:val="22"/>
                <w:szCs w:val="22"/>
              </w:rPr>
            </w:pPr>
          </w:p>
        </w:tc>
        <w:tc>
          <w:tcPr>
            <w:tcW w:w="1526" w:type="dxa"/>
            <w:vAlign w:val="center"/>
          </w:tcPr>
          <w:p w14:paraId="639AFAA8" w14:textId="77777777" w:rsidR="00886EEA" w:rsidRPr="00886EEA" w:rsidRDefault="00886EEA" w:rsidP="00886EEA">
            <w:pPr>
              <w:rPr>
                <w:sz w:val="22"/>
                <w:szCs w:val="22"/>
              </w:rPr>
            </w:pPr>
          </w:p>
        </w:tc>
      </w:tr>
      <w:tr w:rsidR="00886EEA" w:rsidRPr="00BC16F5" w14:paraId="5E4CE403" w14:textId="77777777" w:rsidTr="00873D20">
        <w:trPr>
          <w:trHeight w:val="481"/>
        </w:trPr>
        <w:tc>
          <w:tcPr>
            <w:tcW w:w="746" w:type="dxa"/>
            <w:vAlign w:val="center"/>
          </w:tcPr>
          <w:p w14:paraId="47E47566" w14:textId="5E649360" w:rsidR="00886EEA" w:rsidRPr="00886EEA" w:rsidRDefault="00886EEA" w:rsidP="00886EEA">
            <w:pPr>
              <w:jc w:val="center"/>
              <w:rPr>
                <w:b/>
                <w:bCs/>
                <w:sz w:val="22"/>
                <w:szCs w:val="22"/>
              </w:rPr>
            </w:pPr>
            <w:r w:rsidRPr="00886EEA">
              <w:rPr>
                <w:b/>
                <w:bCs/>
                <w:sz w:val="22"/>
                <w:szCs w:val="22"/>
              </w:rPr>
              <w:t>V</w:t>
            </w:r>
          </w:p>
        </w:tc>
        <w:tc>
          <w:tcPr>
            <w:tcW w:w="7668" w:type="dxa"/>
            <w:gridSpan w:val="2"/>
            <w:vAlign w:val="center"/>
          </w:tcPr>
          <w:p w14:paraId="22789CDA" w14:textId="7FBC7EB4" w:rsidR="00886EEA" w:rsidRPr="00886EEA" w:rsidRDefault="00886EEA" w:rsidP="00886EEA">
            <w:pPr>
              <w:rPr>
                <w:b/>
                <w:bCs/>
                <w:sz w:val="22"/>
                <w:szCs w:val="22"/>
              </w:rPr>
            </w:pPr>
            <w:r w:rsidRPr="00886EEA">
              <w:rPr>
                <w:b/>
                <w:bCs/>
                <w:sz w:val="22"/>
                <w:szCs w:val="22"/>
              </w:rPr>
              <w:t>Công an xã</w:t>
            </w:r>
          </w:p>
        </w:tc>
        <w:tc>
          <w:tcPr>
            <w:tcW w:w="4055" w:type="dxa"/>
            <w:vAlign w:val="center"/>
          </w:tcPr>
          <w:p w14:paraId="08262606" w14:textId="77777777" w:rsidR="00886EEA" w:rsidRPr="00886EEA" w:rsidRDefault="00886EEA" w:rsidP="00886EEA">
            <w:pPr>
              <w:rPr>
                <w:sz w:val="22"/>
                <w:szCs w:val="22"/>
              </w:rPr>
            </w:pPr>
          </w:p>
        </w:tc>
        <w:tc>
          <w:tcPr>
            <w:tcW w:w="1526" w:type="dxa"/>
            <w:vAlign w:val="center"/>
          </w:tcPr>
          <w:p w14:paraId="3A8D6AF4" w14:textId="77777777" w:rsidR="00886EEA" w:rsidRPr="00886EEA" w:rsidRDefault="00886EEA" w:rsidP="00886EEA">
            <w:pPr>
              <w:rPr>
                <w:sz w:val="22"/>
                <w:szCs w:val="22"/>
              </w:rPr>
            </w:pPr>
          </w:p>
        </w:tc>
      </w:tr>
      <w:tr w:rsidR="00886EEA" w:rsidRPr="00BC16F5" w14:paraId="7393E111" w14:textId="77777777" w:rsidTr="00873D20">
        <w:tc>
          <w:tcPr>
            <w:tcW w:w="746" w:type="dxa"/>
            <w:vAlign w:val="center"/>
          </w:tcPr>
          <w:p w14:paraId="46D42AF8" w14:textId="77777777" w:rsidR="00886EEA" w:rsidRPr="00886EEA" w:rsidRDefault="00886EEA" w:rsidP="00886EEA">
            <w:pPr>
              <w:jc w:val="center"/>
              <w:rPr>
                <w:sz w:val="22"/>
                <w:szCs w:val="22"/>
              </w:rPr>
            </w:pPr>
            <w:r w:rsidRPr="00886EEA">
              <w:rPr>
                <w:sz w:val="22"/>
                <w:szCs w:val="22"/>
              </w:rPr>
              <w:t>1</w:t>
            </w:r>
          </w:p>
        </w:tc>
        <w:tc>
          <w:tcPr>
            <w:tcW w:w="4234" w:type="dxa"/>
            <w:vAlign w:val="center"/>
          </w:tcPr>
          <w:p w14:paraId="7F1F8B16" w14:textId="46ECEFA8" w:rsidR="00886EEA" w:rsidRPr="00886EEA" w:rsidRDefault="00886EEA" w:rsidP="00886EEA">
            <w:pPr>
              <w:rPr>
                <w:sz w:val="22"/>
                <w:szCs w:val="22"/>
              </w:rPr>
            </w:pPr>
            <w:r w:rsidRPr="00886EEA">
              <w:rPr>
                <w:sz w:val="22"/>
                <w:szCs w:val="22"/>
                <w:lang w:eastAsia="vi-VN"/>
              </w:rPr>
              <w:t>Duy trì trực sẵn sàng chiến đấu, giữ vững đảm bảo ANCT và TTATXH trên địa bàn. Làm tốt công tác vận động thu hồi vũ khí vật liệu nổ, công cụ hỗ trợ ở các thôn, bản.</w:t>
            </w:r>
          </w:p>
        </w:tc>
        <w:tc>
          <w:tcPr>
            <w:tcW w:w="3434" w:type="dxa"/>
            <w:vAlign w:val="center"/>
          </w:tcPr>
          <w:p w14:paraId="29B3AE99" w14:textId="24897181" w:rsidR="00886EEA" w:rsidRPr="00A35738" w:rsidRDefault="00886EEA" w:rsidP="00886EEA">
            <w:pPr>
              <w:jc w:val="both"/>
              <w:rPr>
                <w:bCs/>
                <w:kern w:val="28"/>
                <w:sz w:val="22"/>
                <w:szCs w:val="22"/>
              </w:rPr>
            </w:pPr>
            <w:r w:rsidRPr="00886EEA">
              <w:rPr>
                <w:sz w:val="22"/>
                <w:szCs w:val="22"/>
                <w:lang w:eastAsia="vi-VN"/>
              </w:rPr>
              <w:t xml:space="preserve">Công an xã duy trì trực sẵn sàng chiến đấu, giữ vững đảm bảo ANCT và TTATXH trên địa bàn. </w:t>
            </w:r>
            <w:r w:rsidRPr="00886EEA">
              <w:rPr>
                <w:iCs/>
                <w:kern w:val="28"/>
                <w:sz w:val="22"/>
                <w:szCs w:val="22"/>
              </w:rPr>
              <w:t>Tăng cường công tác tuyên truyền, vận động</w:t>
            </w:r>
            <w:r w:rsidRPr="00886EEA">
              <w:rPr>
                <w:sz w:val="22"/>
                <w:szCs w:val="22"/>
              </w:rPr>
              <w:t xml:space="preserve"> thu hồi VKVLN&amp;CCHT: Trong tháng vận động thu hồi 02 khẩu súng (dân tộc Mông 1, dân tộc Thái 01)</w:t>
            </w:r>
            <w:r w:rsidRPr="00886EEA">
              <w:rPr>
                <w:bCs/>
                <w:kern w:val="28"/>
                <w:sz w:val="22"/>
                <w:szCs w:val="22"/>
              </w:rPr>
              <w:t xml:space="preserve">. </w:t>
            </w:r>
          </w:p>
        </w:tc>
        <w:tc>
          <w:tcPr>
            <w:tcW w:w="4055" w:type="dxa"/>
            <w:vAlign w:val="center"/>
          </w:tcPr>
          <w:p w14:paraId="6D3DFE9E" w14:textId="77777777" w:rsidR="00886EEA" w:rsidRPr="00886EEA" w:rsidRDefault="00886EEA" w:rsidP="00886EEA">
            <w:pPr>
              <w:rPr>
                <w:sz w:val="22"/>
                <w:szCs w:val="22"/>
              </w:rPr>
            </w:pPr>
          </w:p>
        </w:tc>
        <w:tc>
          <w:tcPr>
            <w:tcW w:w="1526" w:type="dxa"/>
            <w:vAlign w:val="center"/>
          </w:tcPr>
          <w:p w14:paraId="7E5DE7D5" w14:textId="77777777" w:rsidR="00886EEA" w:rsidRPr="00886EEA" w:rsidRDefault="00886EEA" w:rsidP="00886EEA">
            <w:pPr>
              <w:rPr>
                <w:sz w:val="22"/>
                <w:szCs w:val="22"/>
              </w:rPr>
            </w:pPr>
          </w:p>
        </w:tc>
      </w:tr>
      <w:tr w:rsidR="00886EEA" w:rsidRPr="00BC16F5" w14:paraId="6BD656EC" w14:textId="77777777" w:rsidTr="00873D20">
        <w:tc>
          <w:tcPr>
            <w:tcW w:w="746" w:type="dxa"/>
            <w:vAlign w:val="center"/>
          </w:tcPr>
          <w:p w14:paraId="0B2E51C6" w14:textId="77777777" w:rsidR="00886EEA" w:rsidRPr="00886EEA" w:rsidRDefault="00886EEA" w:rsidP="00886EEA">
            <w:pPr>
              <w:jc w:val="center"/>
              <w:rPr>
                <w:color w:val="000000" w:themeColor="text1"/>
                <w:sz w:val="22"/>
                <w:szCs w:val="22"/>
              </w:rPr>
            </w:pPr>
            <w:r w:rsidRPr="00886EEA">
              <w:rPr>
                <w:color w:val="000000" w:themeColor="text1"/>
                <w:sz w:val="22"/>
                <w:szCs w:val="22"/>
              </w:rPr>
              <w:t>2</w:t>
            </w:r>
          </w:p>
        </w:tc>
        <w:tc>
          <w:tcPr>
            <w:tcW w:w="4234" w:type="dxa"/>
            <w:vAlign w:val="center"/>
          </w:tcPr>
          <w:p w14:paraId="2C88FAA9" w14:textId="3A5D695E" w:rsidR="00886EEA" w:rsidRPr="00886EEA" w:rsidRDefault="00886EEA" w:rsidP="00886EEA">
            <w:pPr>
              <w:rPr>
                <w:b/>
                <w:bCs/>
                <w:color w:val="000000" w:themeColor="text1"/>
                <w:sz w:val="22"/>
                <w:szCs w:val="22"/>
              </w:rPr>
            </w:pPr>
            <w:r w:rsidRPr="00886EEA">
              <w:rPr>
                <w:sz w:val="22"/>
                <w:szCs w:val="22"/>
                <w:lang w:eastAsia="vi-VN"/>
              </w:rPr>
              <w:t>Triển khai kế hoạch phòng chống ma túy, hướng tới xây dựng “xã không ma túy”.</w:t>
            </w:r>
          </w:p>
        </w:tc>
        <w:tc>
          <w:tcPr>
            <w:tcW w:w="3434" w:type="dxa"/>
            <w:vAlign w:val="center"/>
          </w:tcPr>
          <w:p w14:paraId="4F96D7CC" w14:textId="3A86DF2C" w:rsidR="00886EEA" w:rsidRPr="00886EEA" w:rsidRDefault="00886EEA" w:rsidP="00886EEA">
            <w:pPr>
              <w:jc w:val="both"/>
              <w:rPr>
                <w:sz w:val="22"/>
                <w:szCs w:val="22"/>
              </w:rPr>
            </w:pPr>
            <w:r w:rsidRPr="00886EEA">
              <w:rPr>
                <w:rStyle w:val="Bodytext314pt"/>
                <w:b w:val="0"/>
                <w:i w:val="0"/>
                <w:spacing w:val="2"/>
                <w:sz w:val="22"/>
                <w:szCs w:val="22"/>
              </w:rPr>
              <w:t xml:space="preserve">Công an xã Núa Ngam tham mưu UBND xã Núa Ngam tổ chức thành </w:t>
            </w:r>
            <w:r w:rsidRPr="00886EEA">
              <w:rPr>
                <w:rStyle w:val="Bodytext314pt"/>
                <w:b w:val="0"/>
                <w:i w:val="0"/>
                <w:spacing w:val="2"/>
                <w:sz w:val="22"/>
                <w:szCs w:val="22"/>
              </w:rPr>
              <w:lastRenderedPageBreak/>
              <w:t xml:space="preserve">công Hội nghị quán triệt, triển khai “Xã không ma túy” trên địa bàn xã giai đoạn 2025 - 2030. </w:t>
            </w:r>
            <w:r w:rsidRPr="00886EEA">
              <w:rPr>
                <w:rStyle w:val="Bodytext314pt"/>
                <w:b w:val="0"/>
                <w:i w:val="0"/>
                <w:spacing w:val="2"/>
                <w:sz w:val="22"/>
                <w:szCs w:val="22"/>
                <w:lang w:val="en-US"/>
              </w:rPr>
              <w:t xml:space="preserve">Tổ chức cho các thôn, bản ký cam kết </w:t>
            </w:r>
            <w:r w:rsidRPr="00886EEA">
              <w:rPr>
                <w:sz w:val="22"/>
                <w:szCs w:val="22"/>
              </w:rPr>
              <w:t>xây dựng “Thôn, bản không ma tuý” giai đoạn 2025-2030.</w:t>
            </w:r>
          </w:p>
          <w:p w14:paraId="1E04F319" w14:textId="7656B269" w:rsidR="00886EEA" w:rsidRPr="00886EEA" w:rsidRDefault="00886EEA" w:rsidP="00886EEA">
            <w:pPr>
              <w:jc w:val="both"/>
              <w:rPr>
                <w:color w:val="000000" w:themeColor="text1"/>
                <w:sz w:val="22"/>
                <w:szCs w:val="22"/>
              </w:rPr>
            </w:pPr>
          </w:p>
        </w:tc>
        <w:tc>
          <w:tcPr>
            <w:tcW w:w="4055" w:type="dxa"/>
            <w:vAlign w:val="center"/>
          </w:tcPr>
          <w:p w14:paraId="3EEEC76B" w14:textId="77777777" w:rsidR="00886EEA" w:rsidRPr="00886EEA" w:rsidRDefault="00886EEA" w:rsidP="00886EEA">
            <w:pPr>
              <w:rPr>
                <w:color w:val="000000" w:themeColor="text1"/>
                <w:sz w:val="22"/>
                <w:szCs w:val="22"/>
              </w:rPr>
            </w:pPr>
          </w:p>
        </w:tc>
        <w:tc>
          <w:tcPr>
            <w:tcW w:w="1526" w:type="dxa"/>
            <w:vAlign w:val="center"/>
          </w:tcPr>
          <w:p w14:paraId="69653CB2" w14:textId="77777777" w:rsidR="00886EEA" w:rsidRPr="00886EEA" w:rsidRDefault="00886EEA" w:rsidP="00886EEA">
            <w:pPr>
              <w:rPr>
                <w:color w:val="EE0000"/>
                <w:sz w:val="22"/>
                <w:szCs w:val="22"/>
              </w:rPr>
            </w:pPr>
          </w:p>
        </w:tc>
      </w:tr>
      <w:tr w:rsidR="00886EEA" w:rsidRPr="00BC16F5" w14:paraId="218FCA90" w14:textId="77777777" w:rsidTr="00873D20">
        <w:tc>
          <w:tcPr>
            <w:tcW w:w="746" w:type="dxa"/>
            <w:vAlign w:val="center"/>
          </w:tcPr>
          <w:p w14:paraId="0515985B" w14:textId="74AB0902" w:rsidR="00886EEA" w:rsidRPr="009A1EA0" w:rsidRDefault="00886EEA" w:rsidP="00886EEA">
            <w:pPr>
              <w:jc w:val="center"/>
              <w:rPr>
                <w:color w:val="000000" w:themeColor="text1"/>
                <w:sz w:val="22"/>
                <w:szCs w:val="22"/>
              </w:rPr>
            </w:pPr>
            <w:r w:rsidRPr="009A1EA0">
              <w:rPr>
                <w:color w:val="000000" w:themeColor="text1"/>
                <w:sz w:val="22"/>
                <w:szCs w:val="22"/>
              </w:rPr>
              <w:t>3</w:t>
            </w:r>
          </w:p>
        </w:tc>
        <w:tc>
          <w:tcPr>
            <w:tcW w:w="4234" w:type="dxa"/>
            <w:vAlign w:val="center"/>
          </w:tcPr>
          <w:p w14:paraId="28827BA7" w14:textId="7430F1AE" w:rsidR="00886EEA" w:rsidRPr="009A1EA0" w:rsidRDefault="00886EEA" w:rsidP="00886EEA">
            <w:pPr>
              <w:widowControl w:val="0"/>
              <w:spacing w:before="120" w:after="120"/>
              <w:rPr>
                <w:color w:val="000000" w:themeColor="text1"/>
                <w:sz w:val="22"/>
                <w:szCs w:val="22"/>
                <w:lang w:eastAsia="vi-VN"/>
              </w:rPr>
            </w:pPr>
            <w:r w:rsidRPr="009A1EA0">
              <w:rPr>
                <w:color w:val="000000" w:themeColor="text1"/>
                <w:sz w:val="22"/>
                <w:szCs w:val="22"/>
                <w:lang w:eastAsia="vi-VN"/>
              </w:rPr>
              <w:t>Chuẩn hóa dữ liệu dân cư.</w:t>
            </w:r>
          </w:p>
        </w:tc>
        <w:tc>
          <w:tcPr>
            <w:tcW w:w="3434" w:type="dxa"/>
            <w:vAlign w:val="center"/>
          </w:tcPr>
          <w:p w14:paraId="30CE9008" w14:textId="145B1F17" w:rsidR="00886EEA" w:rsidRPr="009A1EA0" w:rsidRDefault="00886EEA" w:rsidP="00886EEA">
            <w:pPr>
              <w:spacing w:before="240"/>
              <w:jc w:val="both"/>
              <w:rPr>
                <w:color w:val="000000" w:themeColor="text1"/>
                <w:sz w:val="22"/>
                <w:szCs w:val="22"/>
              </w:rPr>
            </w:pPr>
            <w:r w:rsidRPr="009A1EA0">
              <w:rPr>
                <w:color w:val="000000" w:themeColor="text1"/>
                <w:sz w:val="22"/>
                <w:szCs w:val="22"/>
              </w:rPr>
              <w:t>Công an xã đã phối hợp với công chức Văn phòng HĐND &amp; UBND xã phụ trách lĩnh vực tư pháp soát làm sạch dữ liệu Hộ tịch, quốc tịch, QLHC về TTXH trên địa bàn xã Núa Ngam đạt 95,3%.</w:t>
            </w:r>
          </w:p>
        </w:tc>
        <w:tc>
          <w:tcPr>
            <w:tcW w:w="4055" w:type="dxa"/>
            <w:vAlign w:val="center"/>
          </w:tcPr>
          <w:p w14:paraId="7F785EFD" w14:textId="77777777" w:rsidR="00886EEA" w:rsidRPr="00886EEA" w:rsidRDefault="00886EEA" w:rsidP="00886EEA">
            <w:pPr>
              <w:rPr>
                <w:color w:val="000000" w:themeColor="text1"/>
                <w:sz w:val="22"/>
                <w:szCs w:val="22"/>
              </w:rPr>
            </w:pPr>
          </w:p>
        </w:tc>
        <w:tc>
          <w:tcPr>
            <w:tcW w:w="1526" w:type="dxa"/>
            <w:vAlign w:val="center"/>
          </w:tcPr>
          <w:p w14:paraId="47E1192E" w14:textId="77777777" w:rsidR="00886EEA" w:rsidRPr="00886EEA" w:rsidRDefault="00886EEA" w:rsidP="00886EEA">
            <w:pPr>
              <w:rPr>
                <w:color w:val="EE0000"/>
                <w:sz w:val="22"/>
                <w:szCs w:val="22"/>
              </w:rPr>
            </w:pPr>
          </w:p>
        </w:tc>
      </w:tr>
      <w:tr w:rsidR="00886EEA" w:rsidRPr="00BC16F5" w14:paraId="64380753" w14:textId="77777777" w:rsidTr="00873D20">
        <w:trPr>
          <w:trHeight w:val="489"/>
        </w:trPr>
        <w:tc>
          <w:tcPr>
            <w:tcW w:w="746" w:type="dxa"/>
            <w:vAlign w:val="center"/>
          </w:tcPr>
          <w:p w14:paraId="18D188E8" w14:textId="5376A9B5" w:rsidR="00886EEA" w:rsidRPr="00886EEA" w:rsidRDefault="00886EEA" w:rsidP="00886EEA">
            <w:pPr>
              <w:jc w:val="center"/>
              <w:rPr>
                <w:b/>
                <w:bCs/>
                <w:sz w:val="22"/>
                <w:szCs w:val="22"/>
              </w:rPr>
            </w:pPr>
            <w:r w:rsidRPr="00886EEA">
              <w:rPr>
                <w:b/>
                <w:bCs/>
                <w:sz w:val="22"/>
                <w:szCs w:val="22"/>
              </w:rPr>
              <w:t>VI</w:t>
            </w:r>
          </w:p>
        </w:tc>
        <w:tc>
          <w:tcPr>
            <w:tcW w:w="4234" w:type="dxa"/>
            <w:vAlign w:val="center"/>
          </w:tcPr>
          <w:p w14:paraId="397DF8C9" w14:textId="77777777" w:rsidR="00886EEA" w:rsidRPr="00886EEA" w:rsidRDefault="00886EEA" w:rsidP="00886EEA">
            <w:pPr>
              <w:rPr>
                <w:sz w:val="22"/>
                <w:szCs w:val="22"/>
              </w:rPr>
            </w:pPr>
            <w:r w:rsidRPr="00886EEA">
              <w:rPr>
                <w:b/>
                <w:bCs/>
                <w:color w:val="000000" w:themeColor="text1"/>
                <w:sz w:val="22"/>
                <w:szCs w:val="22"/>
              </w:rPr>
              <w:t>Ban chỉ huy Quân sự xã</w:t>
            </w:r>
          </w:p>
        </w:tc>
        <w:tc>
          <w:tcPr>
            <w:tcW w:w="3434" w:type="dxa"/>
            <w:vAlign w:val="center"/>
          </w:tcPr>
          <w:p w14:paraId="30BDFBF4" w14:textId="77777777" w:rsidR="00886EEA" w:rsidRPr="00886EEA" w:rsidRDefault="00886EEA" w:rsidP="00886EEA">
            <w:pPr>
              <w:rPr>
                <w:sz w:val="22"/>
                <w:szCs w:val="22"/>
              </w:rPr>
            </w:pPr>
          </w:p>
        </w:tc>
        <w:tc>
          <w:tcPr>
            <w:tcW w:w="4055" w:type="dxa"/>
            <w:vAlign w:val="center"/>
          </w:tcPr>
          <w:p w14:paraId="03779DAE" w14:textId="77777777" w:rsidR="00886EEA" w:rsidRPr="00886EEA" w:rsidRDefault="00886EEA" w:rsidP="00886EEA">
            <w:pPr>
              <w:rPr>
                <w:sz w:val="22"/>
                <w:szCs w:val="22"/>
              </w:rPr>
            </w:pPr>
          </w:p>
        </w:tc>
        <w:tc>
          <w:tcPr>
            <w:tcW w:w="1526" w:type="dxa"/>
            <w:vAlign w:val="center"/>
          </w:tcPr>
          <w:p w14:paraId="1EE8CE1E" w14:textId="77777777" w:rsidR="00886EEA" w:rsidRPr="00886EEA" w:rsidRDefault="00886EEA" w:rsidP="00886EEA">
            <w:pPr>
              <w:rPr>
                <w:sz w:val="22"/>
                <w:szCs w:val="22"/>
              </w:rPr>
            </w:pPr>
          </w:p>
        </w:tc>
      </w:tr>
      <w:tr w:rsidR="00317340" w:rsidRPr="00BC16F5" w14:paraId="58DBA8C3" w14:textId="77777777" w:rsidTr="00873D20">
        <w:tc>
          <w:tcPr>
            <w:tcW w:w="746" w:type="dxa"/>
            <w:vAlign w:val="center"/>
          </w:tcPr>
          <w:p w14:paraId="547DDE5B" w14:textId="77777777" w:rsidR="00317340" w:rsidRPr="00886EEA" w:rsidRDefault="00317340" w:rsidP="00317340">
            <w:pPr>
              <w:jc w:val="center"/>
              <w:rPr>
                <w:sz w:val="22"/>
                <w:szCs w:val="22"/>
              </w:rPr>
            </w:pPr>
            <w:r w:rsidRPr="00886EEA">
              <w:rPr>
                <w:sz w:val="22"/>
                <w:szCs w:val="22"/>
              </w:rPr>
              <w:t>1</w:t>
            </w:r>
          </w:p>
        </w:tc>
        <w:tc>
          <w:tcPr>
            <w:tcW w:w="4234" w:type="dxa"/>
            <w:vAlign w:val="center"/>
          </w:tcPr>
          <w:p w14:paraId="4AC402A3" w14:textId="0BFF84CD" w:rsidR="00317340" w:rsidRPr="00886EEA" w:rsidRDefault="00317340" w:rsidP="00317340">
            <w:pPr>
              <w:rPr>
                <w:sz w:val="22"/>
                <w:szCs w:val="22"/>
              </w:rPr>
            </w:pPr>
            <w:r w:rsidRPr="00886EEA">
              <w:rPr>
                <w:sz w:val="22"/>
                <w:szCs w:val="22"/>
                <w:lang w:eastAsia="vi-VN"/>
              </w:rPr>
              <w:t>Phối hợp xây dựng kế hoạch “4 tại chỗ”, chuẩn bị lực lượng, phương tiện, vật tư cho các tình huống. Trước 15/10/2025.</w:t>
            </w:r>
          </w:p>
        </w:tc>
        <w:tc>
          <w:tcPr>
            <w:tcW w:w="3434" w:type="dxa"/>
            <w:vAlign w:val="center"/>
          </w:tcPr>
          <w:p w14:paraId="5CA5FE0E" w14:textId="27917C71" w:rsidR="00317340" w:rsidRPr="00AE3118" w:rsidRDefault="00317340" w:rsidP="00AE3118">
            <w:pPr>
              <w:jc w:val="both"/>
              <w:rPr>
                <w:spacing w:val="-4"/>
                <w:sz w:val="22"/>
                <w:szCs w:val="22"/>
              </w:rPr>
            </w:pPr>
            <w:r w:rsidRPr="00AE3118">
              <w:rPr>
                <w:spacing w:val="-4"/>
                <w:sz w:val="22"/>
                <w:szCs w:val="22"/>
              </w:rPr>
              <w:t>Phối hợp với phòng Kinh tế Tham mưu cho UBND xã QĐ số 153/QĐ-UBND ngày 16/9/2025 Về việc ban hành Phương án ứng phó thiên tai theo các cấp độ rủi ro thiên tai trên dịa bàn xã Núa Ngam năm 2025. Phối hợp với Công an, Đồn Biên phòng Mường Nhà xây dựng quy chế phối hợp giữa Công an, Đồn Biên phòng và Ban chỉ huy Quân sự xã.</w:t>
            </w:r>
          </w:p>
        </w:tc>
        <w:tc>
          <w:tcPr>
            <w:tcW w:w="4055" w:type="dxa"/>
            <w:vAlign w:val="center"/>
          </w:tcPr>
          <w:p w14:paraId="67104CEE" w14:textId="77777777" w:rsidR="00317340" w:rsidRPr="00886EEA" w:rsidRDefault="00317340" w:rsidP="00317340">
            <w:pPr>
              <w:rPr>
                <w:sz w:val="22"/>
                <w:szCs w:val="22"/>
              </w:rPr>
            </w:pPr>
          </w:p>
        </w:tc>
        <w:tc>
          <w:tcPr>
            <w:tcW w:w="1526" w:type="dxa"/>
            <w:vAlign w:val="center"/>
          </w:tcPr>
          <w:p w14:paraId="77642B3D" w14:textId="77777777" w:rsidR="00317340" w:rsidRPr="00886EEA" w:rsidRDefault="00317340" w:rsidP="00317340">
            <w:pPr>
              <w:rPr>
                <w:sz w:val="22"/>
                <w:szCs w:val="22"/>
              </w:rPr>
            </w:pPr>
          </w:p>
        </w:tc>
      </w:tr>
      <w:tr w:rsidR="00317340" w:rsidRPr="00BC16F5" w14:paraId="49A8E90F" w14:textId="77777777" w:rsidTr="00873D20">
        <w:tc>
          <w:tcPr>
            <w:tcW w:w="746" w:type="dxa"/>
            <w:vAlign w:val="center"/>
          </w:tcPr>
          <w:p w14:paraId="03FE062D" w14:textId="15C4A341" w:rsidR="00317340" w:rsidRPr="00886EEA" w:rsidRDefault="00317340" w:rsidP="00317340">
            <w:pPr>
              <w:jc w:val="center"/>
              <w:rPr>
                <w:sz w:val="22"/>
                <w:szCs w:val="22"/>
              </w:rPr>
            </w:pPr>
            <w:r>
              <w:rPr>
                <w:sz w:val="22"/>
                <w:szCs w:val="22"/>
              </w:rPr>
              <w:t>2</w:t>
            </w:r>
          </w:p>
        </w:tc>
        <w:tc>
          <w:tcPr>
            <w:tcW w:w="4234" w:type="dxa"/>
            <w:vAlign w:val="center"/>
          </w:tcPr>
          <w:p w14:paraId="433FAFB5" w14:textId="1566A1B7" w:rsidR="00317340" w:rsidRPr="00886EEA" w:rsidRDefault="00317340" w:rsidP="00317340">
            <w:pPr>
              <w:pStyle w:val="BodyText"/>
              <w:spacing w:before="120" w:after="120"/>
              <w:rPr>
                <w:color w:val="000000" w:themeColor="text1"/>
                <w:sz w:val="22"/>
                <w:szCs w:val="22"/>
              </w:rPr>
            </w:pPr>
            <w:r w:rsidRPr="00886EEA">
              <w:rPr>
                <w:sz w:val="22"/>
                <w:szCs w:val="22"/>
                <w:lang w:eastAsia="vi-VN"/>
              </w:rPr>
              <w:t>Thực hiện tốt kế hoạch tuyển quân năm 2026</w:t>
            </w:r>
          </w:p>
        </w:tc>
        <w:tc>
          <w:tcPr>
            <w:tcW w:w="3434" w:type="dxa"/>
            <w:vAlign w:val="center"/>
          </w:tcPr>
          <w:p w14:paraId="7D4497E7" w14:textId="787044B4" w:rsidR="00317340" w:rsidRPr="00886EEA" w:rsidRDefault="00E23E5C" w:rsidP="00317340">
            <w:pPr>
              <w:rPr>
                <w:sz w:val="22"/>
                <w:szCs w:val="22"/>
              </w:rPr>
            </w:pPr>
            <w:r>
              <w:rPr>
                <w:sz w:val="22"/>
                <w:szCs w:val="22"/>
              </w:rPr>
              <w:t>Ngày 15/10/2025 Ban huy Quân sự xã đã phối hợp với Trạm Y tế xã khám sơ tuyển</w:t>
            </w:r>
            <w:r w:rsidR="00B243AC">
              <w:rPr>
                <w:sz w:val="22"/>
                <w:szCs w:val="22"/>
              </w:rPr>
              <w:t xml:space="preserve"> sức khỏe cho</w:t>
            </w:r>
            <w:r>
              <w:rPr>
                <w:sz w:val="22"/>
                <w:szCs w:val="22"/>
              </w:rPr>
              <w:t xml:space="preserve"> </w:t>
            </w:r>
            <w:r w:rsidR="002F1960">
              <w:rPr>
                <w:sz w:val="22"/>
                <w:szCs w:val="22"/>
              </w:rPr>
              <w:t xml:space="preserve">100 </w:t>
            </w:r>
            <w:r w:rsidR="00B17BFF" w:rsidRPr="00B17BFF">
              <w:rPr>
                <w:sz w:val="22"/>
                <w:szCs w:val="22"/>
              </w:rPr>
              <w:t>công dân được gọi thực hiện NVQS</w:t>
            </w:r>
          </w:p>
        </w:tc>
        <w:tc>
          <w:tcPr>
            <w:tcW w:w="4055" w:type="dxa"/>
            <w:vAlign w:val="center"/>
          </w:tcPr>
          <w:p w14:paraId="4B84815D" w14:textId="77777777" w:rsidR="00317340" w:rsidRPr="00886EEA" w:rsidRDefault="00317340" w:rsidP="00317340">
            <w:pPr>
              <w:rPr>
                <w:sz w:val="22"/>
                <w:szCs w:val="22"/>
              </w:rPr>
            </w:pPr>
          </w:p>
        </w:tc>
        <w:tc>
          <w:tcPr>
            <w:tcW w:w="1526" w:type="dxa"/>
            <w:vAlign w:val="center"/>
          </w:tcPr>
          <w:p w14:paraId="35639DC9" w14:textId="77777777" w:rsidR="00317340" w:rsidRPr="00886EEA" w:rsidRDefault="00317340" w:rsidP="00317340">
            <w:pPr>
              <w:rPr>
                <w:sz w:val="22"/>
                <w:szCs w:val="22"/>
              </w:rPr>
            </w:pPr>
          </w:p>
        </w:tc>
      </w:tr>
      <w:tr w:rsidR="00317340" w:rsidRPr="00BC16F5" w14:paraId="5DE11216" w14:textId="77777777" w:rsidTr="00873D20">
        <w:tc>
          <w:tcPr>
            <w:tcW w:w="746" w:type="dxa"/>
            <w:vAlign w:val="center"/>
          </w:tcPr>
          <w:p w14:paraId="7DE6265D" w14:textId="0A596ACF" w:rsidR="00317340" w:rsidRPr="00886EEA" w:rsidRDefault="00317340" w:rsidP="00317340">
            <w:pPr>
              <w:jc w:val="center"/>
              <w:rPr>
                <w:b/>
                <w:bCs/>
                <w:sz w:val="22"/>
                <w:szCs w:val="22"/>
              </w:rPr>
            </w:pPr>
            <w:r w:rsidRPr="00886EEA">
              <w:rPr>
                <w:b/>
                <w:bCs/>
                <w:sz w:val="22"/>
                <w:szCs w:val="22"/>
              </w:rPr>
              <w:t>VII</w:t>
            </w:r>
          </w:p>
        </w:tc>
        <w:tc>
          <w:tcPr>
            <w:tcW w:w="4234" w:type="dxa"/>
            <w:vAlign w:val="center"/>
          </w:tcPr>
          <w:p w14:paraId="015AC2B6" w14:textId="77777777" w:rsidR="00317340" w:rsidRPr="00886EEA" w:rsidRDefault="00317340" w:rsidP="00317340">
            <w:pPr>
              <w:pStyle w:val="BodyText"/>
              <w:spacing w:before="120" w:after="120"/>
              <w:rPr>
                <w:color w:val="000000" w:themeColor="text1"/>
                <w:sz w:val="22"/>
                <w:szCs w:val="22"/>
              </w:rPr>
            </w:pPr>
            <w:r w:rsidRPr="00886EEA">
              <w:rPr>
                <w:b/>
                <w:bCs/>
                <w:color w:val="000000" w:themeColor="text1"/>
                <w:sz w:val="22"/>
                <w:szCs w:val="22"/>
              </w:rPr>
              <w:t>Trạm y tế xã</w:t>
            </w:r>
          </w:p>
        </w:tc>
        <w:tc>
          <w:tcPr>
            <w:tcW w:w="3434" w:type="dxa"/>
            <w:vAlign w:val="center"/>
          </w:tcPr>
          <w:p w14:paraId="11EC7C96" w14:textId="77777777" w:rsidR="00317340" w:rsidRPr="00886EEA" w:rsidRDefault="00317340" w:rsidP="00317340">
            <w:pPr>
              <w:rPr>
                <w:sz w:val="22"/>
                <w:szCs w:val="22"/>
              </w:rPr>
            </w:pPr>
          </w:p>
        </w:tc>
        <w:tc>
          <w:tcPr>
            <w:tcW w:w="4055" w:type="dxa"/>
            <w:vAlign w:val="center"/>
          </w:tcPr>
          <w:p w14:paraId="38745060" w14:textId="77777777" w:rsidR="00317340" w:rsidRPr="00886EEA" w:rsidRDefault="00317340" w:rsidP="00317340">
            <w:pPr>
              <w:rPr>
                <w:sz w:val="22"/>
                <w:szCs w:val="22"/>
              </w:rPr>
            </w:pPr>
          </w:p>
        </w:tc>
        <w:tc>
          <w:tcPr>
            <w:tcW w:w="1526" w:type="dxa"/>
            <w:vAlign w:val="center"/>
          </w:tcPr>
          <w:p w14:paraId="613C3599" w14:textId="77777777" w:rsidR="00317340" w:rsidRPr="00886EEA" w:rsidRDefault="00317340" w:rsidP="00317340">
            <w:pPr>
              <w:rPr>
                <w:sz w:val="22"/>
                <w:szCs w:val="22"/>
              </w:rPr>
            </w:pPr>
          </w:p>
        </w:tc>
      </w:tr>
      <w:tr w:rsidR="00317340" w:rsidRPr="00BC16F5" w14:paraId="23356EB8" w14:textId="77777777" w:rsidTr="00873D20">
        <w:tc>
          <w:tcPr>
            <w:tcW w:w="746" w:type="dxa"/>
            <w:vAlign w:val="center"/>
          </w:tcPr>
          <w:p w14:paraId="1E7FB83A" w14:textId="77777777" w:rsidR="00317340" w:rsidRPr="009A1EA0" w:rsidRDefault="00317340" w:rsidP="00317340">
            <w:pPr>
              <w:jc w:val="center"/>
              <w:rPr>
                <w:color w:val="000000" w:themeColor="text1"/>
                <w:sz w:val="22"/>
                <w:szCs w:val="22"/>
              </w:rPr>
            </w:pPr>
            <w:r w:rsidRPr="009A1EA0">
              <w:rPr>
                <w:color w:val="000000" w:themeColor="text1"/>
                <w:sz w:val="22"/>
                <w:szCs w:val="22"/>
              </w:rPr>
              <w:t>1</w:t>
            </w:r>
          </w:p>
        </w:tc>
        <w:tc>
          <w:tcPr>
            <w:tcW w:w="4234" w:type="dxa"/>
            <w:vAlign w:val="center"/>
          </w:tcPr>
          <w:p w14:paraId="24CB4191" w14:textId="794F7FA5" w:rsidR="00317340" w:rsidRPr="009A1EA0" w:rsidRDefault="00317340" w:rsidP="00317340">
            <w:pPr>
              <w:pStyle w:val="BodyText"/>
              <w:spacing w:before="120" w:after="120"/>
              <w:rPr>
                <w:color w:val="000000" w:themeColor="text1"/>
                <w:sz w:val="22"/>
                <w:szCs w:val="22"/>
              </w:rPr>
            </w:pPr>
            <w:r w:rsidRPr="009A1EA0">
              <w:rPr>
                <w:color w:val="000000" w:themeColor="text1"/>
                <w:sz w:val="22"/>
                <w:szCs w:val="22"/>
                <w:lang w:eastAsia="vi-VN"/>
              </w:rPr>
              <w:t>Rà soát, đảm bảo tỷ lệ người dân tham gia BHYT. Trước ngày 10/10/2025 và báo cáo tỷ lệ phần trăm đạt.</w:t>
            </w:r>
          </w:p>
        </w:tc>
        <w:tc>
          <w:tcPr>
            <w:tcW w:w="3434" w:type="dxa"/>
            <w:vAlign w:val="center"/>
          </w:tcPr>
          <w:p w14:paraId="057DC9E0" w14:textId="1A2C429D" w:rsidR="00317340" w:rsidRPr="009A1EA0" w:rsidRDefault="00317340" w:rsidP="00317340">
            <w:pPr>
              <w:spacing w:before="120" w:after="120"/>
              <w:rPr>
                <w:color w:val="000000" w:themeColor="text1"/>
                <w:spacing w:val="-4"/>
                <w:sz w:val="22"/>
                <w:szCs w:val="22"/>
              </w:rPr>
            </w:pPr>
            <w:r w:rsidRPr="009A1EA0">
              <w:rPr>
                <w:color w:val="000000" w:themeColor="text1"/>
                <w:sz w:val="22"/>
                <w:szCs w:val="22"/>
              </w:rPr>
              <w:t xml:space="preserve">Trạm Y tế xã đã rà soát tỷ lệ người dân tham gia BHYT </w:t>
            </w:r>
            <w:r w:rsidRPr="009A1EA0">
              <w:rPr>
                <w:color w:val="000000" w:themeColor="text1"/>
                <w:spacing w:val="-4"/>
                <w:sz w:val="22"/>
                <w:szCs w:val="22"/>
              </w:rPr>
              <w:t>10.905/11.815=92,29%</w:t>
            </w:r>
          </w:p>
          <w:p w14:paraId="249F2FDE" w14:textId="45B63C70" w:rsidR="00317340" w:rsidRPr="009A1EA0" w:rsidRDefault="00317340" w:rsidP="00317340">
            <w:pPr>
              <w:rPr>
                <w:color w:val="000000" w:themeColor="text1"/>
                <w:sz w:val="22"/>
                <w:szCs w:val="22"/>
              </w:rPr>
            </w:pPr>
          </w:p>
        </w:tc>
        <w:tc>
          <w:tcPr>
            <w:tcW w:w="4055" w:type="dxa"/>
            <w:vAlign w:val="center"/>
          </w:tcPr>
          <w:p w14:paraId="09FC2979" w14:textId="77777777" w:rsidR="00317340" w:rsidRPr="00886EEA" w:rsidRDefault="00317340" w:rsidP="00317340">
            <w:pPr>
              <w:rPr>
                <w:sz w:val="22"/>
                <w:szCs w:val="22"/>
              </w:rPr>
            </w:pPr>
          </w:p>
        </w:tc>
        <w:tc>
          <w:tcPr>
            <w:tcW w:w="1526" w:type="dxa"/>
            <w:vAlign w:val="center"/>
          </w:tcPr>
          <w:p w14:paraId="49382B41" w14:textId="77777777" w:rsidR="00317340" w:rsidRPr="00886EEA" w:rsidRDefault="00317340" w:rsidP="00317340">
            <w:pPr>
              <w:jc w:val="both"/>
              <w:rPr>
                <w:rStyle w:val="fontstyle01"/>
                <w:rFonts w:eastAsiaTheme="majorEastAsia"/>
                <w:sz w:val="22"/>
                <w:szCs w:val="22"/>
              </w:rPr>
            </w:pPr>
            <w:r w:rsidRPr="00886EEA">
              <w:rPr>
                <w:rStyle w:val="fontstyle01"/>
                <w:rFonts w:eastAsiaTheme="majorEastAsia"/>
                <w:sz w:val="22"/>
                <w:szCs w:val="22"/>
              </w:rPr>
              <w:t xml:space="preserve">Tổng hợp báo cáo thống kê tỷ lệ người dân tham gia bảo hiểm y tế trên </w:t>
            </w:r>
            <w:r w:rsidRPr="00886EEA">
              <w:rPr>
                <w:rStyle w:val="fontstyle01"/>
                <w:rFonts w:eastAsiaTheme="majorEastAsia"/>
                <w:sz w:val="22"/>
                <w:szCs w:val="22"/>
              </w:rPr>
              <w:lastRenderedPageBreak/>
              <w:t>địa bàn xã cho Phòng Văn hoá – Xã hội tổng hợp, vì phòng Văn hoá – Xã hội trực tiếp quản lý số liệu này.</w:t>
            </w:r>
          </w:p>
          <w:p w14:paraId="29CFC7EC" w14:textId="77777777" w:rsidR="00317340" w:rsidRPr="00886EEA" w:rsidRDefault="00317340" w:rsidP="00317340">
            <w:pPr>
              <w:rPr>
                <w:sz w:val="22"/>
                <w:szCs w:val="22"/>
              </w:rPr>
            </w:pPr>
          </w:p>
        </w:tc>
      </w:tr>
      <w:tr w:rsidR="00317340" w:rsidRPr="00BC16F5" w14:paraId="07BB2790" w14:textId="77777777" w:rsidTr="00873D20">
        <w:tc>
          <w:tcPr>
            <w:tcW w:w="746" w:type="dxa"/>
            <w:vAlign w:val="center"/>
          </w:tcPr>
          <w:p w14:paraId="1CF6E60C" w14:textId="7FCD2B40" w:rsidR="00317340" w:rsidRPr="009A1EA0" w:rsidRDefault="0039325E" w:rsidP="00317340">
            <w:pPr>
              <w:jc w:val="center"/>
              <w:rPr>
                <w:color w:val="000000" w:themeColor="text1"/>
                <w:sz w:val="22"/>
                <w:szCs w:val="22"/>
              </w:rPr>
            </w:pPr>
            <w:r w:rsidRPr="009A1EA0">
              <w:rPr>
                <w:color w:val="000000" w:themeColor="text1"/>
                <w:sz w:val="22"/>
                <w:szCs w:val="22"/>
              </w:rPr>
              <w:lastRenderedPageBreak/>
              <w:t>2</w:t>
            </w:r>
          </w:p>
        </w:tc>
        <w:tc>
          <w:tcPr>
            <w:tcW w:w="4234" w:type="dxa"/>
            <w:vAlign w:val="center"/>
          </w:tcPr>
          <w:p w14:paraId="46E4280F" w14:textId="6A847D2D" w:rsidR="00317340" w:rsidRPr="009A1EA0" w:rsidRDefault="00317340" w:rsidP="00317340">
            <w:pPr>
              <w:pStyle w:val="BodyText"/>
              <w:spacing w:before="120" w:after="120"/>
              <w:rPr>
                <w:color w:val="000000" w:themeColor="text1"/>
                <w:sz w:val="22"/>
                <w:szCs w:val="22"/>
              </w:rPr>
            </w:pPr>
            <w:r w:rsidRPr="009A1EA0">
              <w:rPr>
                <w:color w:val="000000" w:themeColor="text1"/>
                <w:sz w:val="22"/>
                <w:szCs w:val="22"/>
                <w:lang w:eastAsia="vi-VN"/>
              </w:rPr>
              <w:t>Lập danh sách khám sàng lọc bệnh tim cho 290 đối tượng có hoàn cảnh khó khăn. Trước ngày 10/10/2025.</w:t>
            </w:r>
          </w:p>
        </w:tc>
        <w:tc>
          <w:tcPr>
            <w:tcW w:w="3434" w:type="dxa"/>
            <w:vAlign w:val="center"/>
          </w:tcPr>
          <w:p w14:paraId="39E1AF27" w14:textId="2213C046" w:rsidR="00317340" w:rsidRPr="009A1EA0" w:rsidRDefault="00317340" w:rsidP="00317340">
            <w:pPr>
              <w:rPr>
                <w:color w:val="000000" w:themeColor="text1"/>
                <w:sz w:val="22"/>
                <w:szCs w:val="22"/>
              </w:rPr>
            </w:pPr>
            <w:r w:rsidRPr="009A1EA0">
              <w:rPr>
                <w:color w:val="000000" w:themeColor="text1"/>
                <w:spacing w:val="-4"/>
                <w:sz w:val="22"/>
                <w:szCs w:val="22"/>
              </w:rPr>
              <w:t>Trạm Y tế xã tổng hợp danh sách công dân tham gia khám tư vấn bệnh tim mạch miễn phí, đã tổng hợp đầy đủ. Đến 01/11/2025 sẽ tổ chức khám tại trạm.</w:t>
            </w:r>
          </w:p>
        </w:tc>
        <w:tc>
          <w:tcPr>
            <w:tcW w:w="4055" w:type="dxa"/>
            <w:vAlign w:val="center"/>
          </w:tcPr>
          <w:p w14:paraId="22092DA2" w14:textId="77777777" w:rsidR="00317340" w:rsidRPr="00886EEA" w:rsidRDefault="00317340" w:rsidP="00317340">
            <w:pPr>
              <w:rPr>
                <w:sz w:val="22"/>
                <w:szCs w:val="22"/>
              </w:rPr>
            </w:pPr>
          </w:p>
        </w:tc>
        <w:tc>
          <w:tcPr>
            <w:tcW w:w="1526" w:type="dxa"/>
            <w:vAlign w:val="center"/>
          </w:tcPr>
          <w:p w14:paraId="552857BF" w14:textId="77777777" w:rsidR="00317340" w:rsidRPr="00886EEA" w:rsidRDefault="00317340" w:rsidP="00317340">
            <w:pPr>
              <w:rPr>
                <w:sz w:val="22"/>
                <w:szCs w:val="22"/>
              </w:rPr>
            </w:pPr>
          </w:p>
        </w:tc>
      </w:tr>
      <w:tr w:rsidR="00317340" w:rsidRPr="00BC16F5" w14:paraId="1261E198" w14:textId="77777777" w:rsidTr="00873D20">
        <w:tc>
          <w:tcPr>
            <w:tcW w:w="746" w:type="dxa"/>
            <w:vAlign w:val="center"/>
          </w:tcPr>
          <w:p w14:paraId="3292C9C3" w14:textId="7D012B22" w:rsidR="00317340" w:rsidRPr="00886EEA" w:rsidRDefault="0039325E" w:rsidP="00317340">
            <w:pPr>
              <w:jc w:val="center"/>
              <w:rPr>
                <w:sz w:val="22"/>
                <w:szCs w:val="22"/>
              </w:rPr>
            </w:pPr>
            <w:r>
              <w:rPr>
                <w:sz w:val="22"/>
                <w:szCs w:val="22"/>
              </w:rPr>
              <w:t>3</w:t>
            </w:r>
          </w:p>
        </w:tc>
        <w:tc>
          <w:tcPr>
            <w:tcW w:w="4234" w:type="dxa"/>
            <w:vAlign w:val="center"/>
          </w:tcPr>
          <w:p w14:paraId="44530253" w14:textId="33707330" w:rsidR="00317340" w:rsidRPr="00886EEA" w:rsidRDefault="00317340" w:rsidP="00317340">
            <w:pPr>
              <w:pStyle w:val="BodyText"/>
              <w:spacing w:before="120" w:after="120"/>
              <w:rPr>
                <w:color w:val="000000" w:themeColor="text1"/>
                <w:sz w:val="22"/>
                <w:szCs w:val="22"/>
              </w:rPr>
            </w:pPr>
            <w:r w:rsidRPr="00886EEA">
              <w:rPr>
                <w:sz w:val="22"/>
                <w:szCs w:val="22"/>
                <w:lang w:eastAsia="vi-VN"/>
              </w:rPr>
              <w:t>Xem xét, thống kê thuốc bán tại cửa hàng y dược trên địa bàn xã.</w:t>
            </w:r>
          </w:p>
        </w:tc>
        <w:tc>
          <w:tcPr>
            <w:tcW w:w="3434" w:type="dxa"/>
            <w:vAlign w:val="center"/>
          </w:tcPr>
          <w:p w14:paraId="080F3FEB" w14:textId="650288B3" w:rsidR="00317340" w:rsidRPr="00886EEA" w:rsidRDefault="00317340" w:rsidP="00317340">
            <w:pPr>
              <w:rPr>
                <w:rStyle w:val="fontstyle01"/>
                <w:color w:val="auto"/>
                <w:sz w:val="22"/>
                <w:szCs w:val="22"/>
              </w:rPr>
            </w:pPr>
            <w:r w:rsidRPr="00886EEA">
              <w:rPr>
                <w:color w:val="000000"/>
                <w:sz w:val="22"/>
                <w:szCs w:val="22"/>
              </w:rPr>
              <w:t xml:space="preserve">Qua rà soát quầy bán thuốc trên địa bàn xã 5/5 Quầy bán lẻ thuốc không có các sản phẩm theo sản phẩm thực phẩm theo danh mục tại các Quyết định,Thông báo: Quyết định: số 370/QĐ-ATTP, ngày 14/8/2025; số 377, 378/QĐ-ATTP, ngày 29/8/2025; Quyết định số 201/QĐ - CCATVSTP, ngày 22/8/2025 của Cục An toàn thực phẩm về việc thu hồi hiệu lực Giấy tiếp nhận đăng ký bản công bố của sản phẩm thực phẩm bảo vệ sức khoẻ; Quyết định số 255/QĐ-ATTP, ngày 21/8/2025; Thông báo số 381, 382/TB-ATTP, ngày 27/8/2025 của Chi cục An toàn vệ sinh thực phẩm tỉnh Hưng Yên về việc Quyết định thu hồi hiệu lực Giấy tiếp nhận đăng ký bản công bố sản phẩm; Thông báo số 654, 655/TB-CCATVSTP ngày 25/8/2025 của Chi cục An toàn vệ sinh thực phẩm Hà Nội về việc </w:t>
            </w:r>
            <w:r w:rsidRPr="00886EEA">
              <w:rPr>
                <w:color w:val="000000"/>
                <w:sz w:val="22"/>
                <w:szCs w:val="22"/>
              </w:rPr>
              <w:lastRenderedPageBreak/>
              <w:t>Quyết định thu hồi hiệu lực Giấy tiếp nhận bản đăng ký công bố sản phẩm</w:t>
            </w:r>
            <w:r w:rsidRPr="00886EEA">
              <w:rPr>
                <w:sz w:val="22"/>
                <w:szCs w:val="22"/>
              </w:rPr>
              <w:t>.</w:t>
            </w:r>
          </w:p>
          <w:p w14:paraId="3F8D04BE" w14:textId="4D3F14D6" w:rsidR="00317340" w:rsidRPr="00886EEA" w:rsidRDefault="00317340" w:rsidP="00317340">
            <w:pPr>
              <w:rPr>
                <w:sz w:val="22"/>
                <w:szCs w:val="22"/>
              </w:rPr>
            </w:pPr>
          </w:p>
        </w:tc>
        <w:tc>
          <w:tcPr>
            <w:tcW w:w="4055" w:type="dxa"/>
            <w:vAlign w:val="center"/>
          </w:tcPr>
          <w:p w14:paraId="1FFBB7A8" w14:textId="77777777" w:rsidR="00317340" w:rsidRPr="00886EEA" w:rsidRDefault="00317340" w:rsidP="00317340">
            <w:pPr>
              <w:rPr>
                <w:sz w:val="22"/>
                <w:szCs w:val="22"/>
              </w:rPr>
            </w:pPr>
          </w:p>
        </w:tc>
        <w:tc>
          <w:tcPr>
            <w:tcW w:w="1526" w:type="dxa"/>
            <w:vAlign w:val="center"/>
          </w:tcPr>
          <w:p w14:paraId="16C15837" w14:textId="77777777" w:rsidR="00317340" w:rsidRPr="00886EEA" w:rsidRDefault="00317340" w:rsidP="00317340">
            <w:pPr>
              <w:rPr>
                <w:sz w:val="22"/>
                <w:szCs w:val="22"/>
              </w:rPr>
            </w:pPr>
          </w:p>
        </w:tc>
      </w:tr>
      <w:tr w:rsidR="00317340" w:rsidRPr="00BC16F5" w14:paraId="280E0F7D" w14:textId="77777777" w:rsidTr="00873D20">
        <w:tc>
          <w:tcPr>
            <w:tcW w:w="746" w:type="dxa"/>
            <w:vAlign w:val="center"/>
          </w:tcPr>
          <w:p w14:paraId="53E55558" w14:textId="236349D0" w:rsidR="00317340" w:rsidRPr="00886EEA" w:rsidRDefault="00317340" w:rsidP="00317340">
            <w:pPr>
              <w:jc w:val="center"/>
              <w:rPr>
                <w:b/>
                <w:bCs/>
                <w:sz w:val="22"/>
                <w:szCs w:val="22"/>
              </w:rPr>
            </w:pPr>
            <w:r w:rsidRPr="00886EEA">
              <w:rPr>
                <w:b/>
                <w:bCs/>
                <w:sz w:val="22"/>
                <w:szCs w:val="22"/>
              </w:rPr>
              <w:t>VIII</w:t>
            </w:r>
          </w:p>
        </w:tc>
        <w:tc>
          <w:tcPr>
            <w:tcW w:w="4234" w:type="dxa"/>
            <w:vAlign w:val="center"/>
          </w:tcPr>
          <w:p w14:paraId="2007FC45" w14:textId="77777777" w:rsidR="00317340" w:rsidRPr="00886EEA" w:rsidRDefault="00317340" w:rsidP="00317340">
            <w:pPr>
              <w:pStyle w:val="BodyText"/>
              <w:spacing w:before="120" w:after="120"/>
              <w:rPr>
                <w:color w:val="000000" w:themeColor="text1"/>
                <w:sz w:val="22"/>
                <w:szCs w:val="22"/>
              </w:rPr>
            </w:pPr>
            <w:r w:rsidRPr="00886EEA">
              <w:rPr>
                <w:b/>
                <w:bCs/>
                <w:color w:val="000000" w:themeColor="text1"/>
                <w:sz w:val="22"/>
                <w:szCs w:val="22"/>
              </w:rPr>
              <w:t>Trung tâm Dịch vụ tổng hợp</w:t>
            </w:r>
          </w:p>
        </w:tc>
        <w:tc>
          <w:tcPr>
            <w:tcW w:w="3434" w:type="dxa"/>
            <w:vAlign w:val="center"/>
          </w:tcPr>
          <w:p w14:paraId="6D659ABC" w14:textId="77777777" w:rsidR="00317340" w:rsidRPr="00886EEA" w:rsidRDefault="00317340" w:rsidP="00317340">
            <w:pPr>
              <w:rPr>
                <w:sz w:val="22"/>
                <w:szCs w:val="22"/>
              </w:rPr>
            </w:pPr>
          </w:p>
        </w:tc>
        <w:tc>
          <w:tcPr>
            <w:tcW w:w="4055" w:type="dxa"/>
            <w:vAlign w:val="center"/>
          </w:tcPr>
          <w:p w14:paraId="6DEE1CEC" w14:textId="77777777" w:rsidR="00317340" w:rsidRPr="00886EEA" w:rsidRDefault="00317340" w:rsidP="00317340">
            <w:pPr>
              <w:rPr>
                <w:sz w:val="22"/>
                <w:szCs w:val="22"/>
              </w:rPr>
            </w:pPr>
          </w:p>
        </w:tc>
        <w:tc>
          <w:tcPr>
            <w:tcW w:w="1526" w:type="dxa"/>
            <w:vAlign w:val="center"/>
          </w:tcPr>
          <w:p w14:paraId="62D88909" w14:textId="77777777" w:rsidR="00317340" w:rsidRPr="00886EEA" w:rsidRDefault="00317340" w:rsidP="00317340">
            <w:pPr>
              <w:rPr>
                <w:sz w:val="22"/>
                <w:szCs w:val="22"/>
              </w:rPr>
            </w:pPr>
          </w:p>
        </w:tc>
      </w:tr>
      <w:tr w:rsidR="00317340" w:rsidRPr="00BC16F5" w14:paraId="269D332C" w14:textId="77777777" w:rsidTr="00873D20">
        <w:tc>
          <w:tcPr>
            <w:tcW w:w="746" w:type="dxa"/>
            <w:vAlign w:val="center"/>
          </w:tcPr>
          <w:p w14:paraId="3E74F37F" w14:textId="77777777" w:rsidR="00317340" w:rsidRPr="00886EEA" w:rsidRDefault="00317340" w:rsidP="00317340">
            <w:pPr>
              <w:jc w:val="center"/>
              <w:rPr>
                <w:sz w:val="22"/>
                <w:szCs w:val="22"/>
              </w:rPr>
            </w:pPr>
            <w:r w:rsidRPr="00886EEA">
              <w:rPr>
                <w:sz w:val="22"/>
                <w:szCs w:val="22"/>
              </w:rPr>
              <w:t>1</w:t>
            </w:r>
          </w:p>
        </w:tc>
        <w:tc>
          <w:tcPr>
            <w:tcW w:w="4234" w:type="dxa"/>
            <w:vAlign w:val="center"/>
          </w:tcPr>
          <w:p w14:paraId="62157C1B" w14:textId="77777777" w:rsidR="00317340" w:rsidRPr="00886EEA" w:rsidRDefault="00317340" w:rsidP="00317340">
            <w:pPr>
              <w:widowControl w:val="0"/>
              <w:spacing w:before="120" w:after="120"/>
              <w:rPr>
                <w:sz w:val="22"/>
                <w:szCs w:val="22"/>
                <w:lang w:eastAsia="vi-VN"/>
              </w:rPr>
            </w:pPr>
            <w:r w:rsidRPr="00886EEA">
              <w:rPr>
                <w:sz w:val="22"/>
                <w:szCs w:val="22"/>
                <w:lang w:eastAsia="vi-VN"/>
              </w:rPr>
              <w:t>Thực hiện tốt công tác tuyên truyền, nhất là các sự kiện chính trị (Đại hội, bầu cử).</w:t>
            </w:r>
          </w:p>
          <w:p w14:paraId="27AE14BF" w14:textId="3FF982A3" w:rsidR="00317340" w:rsidRPr="00886EEA" w:rsidRDefault="00317340" w:rsidP="00317340">
            <w:pPr>
              <w:pStyle w:val="BodyText"/>
              <w:spacing w:before="120" w:after="120"/>
              <w:rPr>
                <w:color w:val="000000" w:themeColor="text1"/>
                <w:sz w:val="22"/>
                <w:szCs w:val="22"/>
              </w:rPr>
            </w:pPr>
          </w:p>
        </w:tc>
        <w:tc>
          <w:tcPr>
            <w:tcW w:w="3434" w:type="dxa"/>
            <w:vAlign w:val="center"/>
          </w:tcPr>
          <w:p w14:paraId="34905834" w14:textId="77777777" w:rsidR="00317340" w:rsidRPr="00886EEA" w:rsidRDefault="00317340" w:rsidP="00317340">
            <w:pPr>
              <w:jc w:val="both"/>
              <w:rPr>
                <w:sz w:val="22"/>
                <w:szCs w:val="22"/>
                <w:lang w:eastAsia="vi-VN"/>
              </w:rPr>
            </w:pPr>
            <w:r w:rsidRPr="00886EEA">
              <w:rPr>
                <w:sz w:val="22"/>
                <w:szCs w:val="22"/>
              </w:rPr>
              <w:t xml:space="preserve">Tham mưu cho UBND xã xây dựng công tác tuyên truyền </w:t>
            </w:r>
            <w:r w:rsidRPr="00886EEA">
              <w:rPr>
                <w:sz w:val="22"/>
                <w:szCs w:val="22"/>
                <w:lang w:eastAsia="vi-VN"/>
              </w:rPr>
              <w:t>các sự kiện chính trị (Đại hội, bầu cử).</w:t>
            </w:r>
          </w:p>
          <w:p w14:paraId="4A1B83AE" w14:textId="609AFAB2" w:rsidR="00317340" w:rsidRPr="00166DFB" w:rsidRDefault="00317340" w:rsidP="00317340">
            <w:pPr>
              <w:jc w:val="both"/>
              <w:rPr>
                <w:bCs/>
                <w:sz w:val="22"/>
                <w:szCs w:val="22"/>
              </w:rPr>
            </w:pPr>
            <w:r w:rsidRPr="00886EEA">
              <w:rPr>
                <w:sz w:val="22"/>
                <w:szCs w:val="22"/>
                <w:lang w:eastAsia="vi-VN"/>
              </w:rPr>
              <w:t xml:space="preserve"> </w:t>
            </w:r>
            <w:r w:rsidRPr="00166DFB">
              <w:rPr>
                <w:bCs/>
                <w:sz w:val="22"/>
                <w:szCs w:val="22"/>
              </w:rPr>
              <w:t>- Đại hội Đảng bộ xã Núa Ngam lần thứ I, nhiệm kỳ 2025-2030</w:t>
            </w:r>
          </w:p>
          <w:p w14:paraId="1C977751" w14:textId="77777777" w:rsidR="00317340" w:rsidRPr="00886EEA" w:rsidRDefault="00317340" w:rsidP="00317340">
            <w:pPr>
              <w:jc w:val="both"/>
              <w:rPr>
                <w:sz w:val="22"/>
                <w:szCs w:val="22"/>
              </w:rPr>
            </w:pPr>
            <w:r w:rsidRPr="00886EEA">
              <w:rPr>
                <w:sz w:val="22"/>
                <w:szCs w:val="22"/>
              </w:rPr>
              <w:t>+ Tin, bài đăng trên fanpage, trang thông tin điện tử xã: 15 tin bài;</w:t>
            </w:r>
          </w:p>
          <w:p w14:paraId="79C90E60" w14:textId="77777777" w:rsidR="00317340" w:rsidRPr="00886EEA" w:rsidRDefault="00317340" w:rsidP="00317340">
            <w:pPr>
              <w:jc w:val="both"/>
              <w:rPr>
                <w:sz w:val="22"/>
                <w:szCs w:val="22"/>
              </w:rPr>
            </w:pPr>
            <w:r w:rsidRPr="00886EEA">
              <w:rPr>
                <w:sz w:val="22"/>
                <w:szCs w:val="22"/>
              </w:rPr>
              <w:t>+ Tin, bài phát thanh trên hệ thống loa truyền thanh: 40 lượt tin bài;</w:t>
            </w:r>
          </w:p>
          <w:p w14:paraId="313982AB" w14:textId="77777777" w:rsidR="00317340" w:rsidRPr="00886EEA" w:rsidRDefault="00317340" w:rsidP="00317340">
            <w:pPr>
              <w:jc w:val="both"/>
              <w:rPr>
                <w:sz w:val="22"/>
                <w:szCs w:val="22"/>
              </w:rPr>
            </w:pPr>
            <w:r w:rsidRPr="00886EEA">
              <w:rPr>
                <w:sz w:val="22"/>
                <w:szCs w:val="22"/>
              </w:rPr>
              <w:t>+ Băng rôn: 11 cái, 22 khẩu hiệu;</w:t>
            </w:r>
          </w:p>
          <w:p w14:paraId="0656B576" w14:textId="77777777" w:rsidR="00317340" w:rsidRPr="00886EEA" w:rsidRDefault="00317340" w:rsidP="00317340">
            <w:pPr>
              <w:jc w:val="both"/>
              <w:rPr>
                <w:sz w:val="22"/>
                <w:szCs w:val="22"/>
              </w:rPr>
            </w:pPr>
            <w:r w:rsidRPr="00886EEA">
              <w:rPr>
                <w:sz w:val="22"/>
                <w:szCs w:val="22"/>
              </w:rPr>
              <w:t>+ Cụm biển tam giác: 04 cụm, 12 khẩu hiệu;</w:t>
            </w:r>
          </w:p>
          <w:p w14:paraId="477C3374" w14:textId="77777777" w:rsidR="00317340" w:rsidRPr="00886EEA" w:rsidRDefault="00317340" w:rsidP="00317340">
            <w:pPr>
              <w:jc w:val="both"/>
              <w:rPr>
                <w:sz w:val="22"/>
                <w:szCs w:val="22"/>
              </w:rPr>
            </w:pPr>
            <w:r w:rsidRPr="00886EEA">
              <w:rPr>
                <w:sz w:val="22"/>
                <w:szCs w:val="22"/>
              </w:rPr>
              <w:t>+ Cờ hồng kỳ: 300 cái;</w:t>
            </w:r>
          </w:p>
          <w:p w14:paraId="02CEBCD7" w14:textId="77777777" w:rsidR="00317340" w:rsidRPr="00886EEA" w:rsidRDefault="00317340" w:rsidP="00317340">
            <w:pPr>
              <w:jc w:val="both"/>
              <w:rPr>
                <w:sz w:val="22"/>
                <w:szCs w:val="22"/>
              </w:rPr>
            </w:pPr>
            <w:r w:rsidRPr="00886EEA">
              <w:rPr>
                <w:sz w:val="22"/>
                <w:szCs w:val="22"/>
              </w:rPr>
              <w:t>+ Cờ Đảng, cờ Tổ quốc: 250 cái.</w:t>
            </w:r>
          </w:p>
          <w:p w14:paraId="502F3376" w14:textId="77777777" w:rsidR="00317340" w:rsidRPr="00166DFB" w:rsidRDefault="00317340" w:rsidP="00317340">
            <w:pPr>
              <w:jc w:val="both"/>
              <w:rPr>
                <w:bCs/>
                <w:sz w:val="22"/>
                <w:szCs w:val="22"/>
              </w:rPr>
            </w:pPr>
            <w:r w:rsidRPr="00166DFB">
              <w:rPr>
                <w:bCs/>
                <w:sz w:val="22"/>
                <w:szCs w:val="22"/>
              </w:rPr>
              <w:t>- Bầu cử đại biểu Quốc hội khóa XVI và bầu cử đại biểu Hội đồng nhân dân các cấp nhiệm kỳ 2026-2031 (tính đến 21/10/2025)</w:t>
            </w:r>
          </w:p>
          <w:p w14:paraId="3DD607EB" w14:textId="77777777" w:rsidR="00317340" w:rsidRPr="00886EEA" w:rsidRDefault="00317340" w:rsidP="00317340">
            <w:pPr>
              <w:jc w:val="both"/>
              <w:rPr>
                <w:sz w:val="22"/>
                <w:szCs w:val="22"/>
              </w:rPr>
            </w:pPr>
            <w:r w:rsidRPr="00886EEA">
              <w:rPr>
                <w:sz w:val="22"/>
                <w:szCs w:val="22"/>
              </w:rPr>
              <w:t>+ Tin, bài phát thanh trên hệ thống loa truyền thanh: 26 lượt tin bài;</w:t>
            </w:r>
          </w:p>
          <w:p w14:paraId="6419F3F7" w14:textId="20949F0E" w:rsidR="00317340" w:rsidRPr="00886EEA" w:rsidRDefault="00317340" w:rsidP="00317340">
            <w:pPr>
              <w:jc w:val="both"/>
              <w:rPr>
                <w:sz w:val="22"/>
                <w:szCs w:val="22"/>
              </w:rPr>
            </w:pPr>
            <w:r w:rsidRPr="00886EEA">
              <w:rPr>
                <w:sz w:val="22"/>
                <w:szCs w:val="22"/>
              </w:rPr>
              <w:t>+ Băng rôn: 02 cái, 4 khẩu hiệu.</w:t>
            </w:r>
          </w:p>
          <w:p w14:paraId="5C5EB369" w14:textId="52B146D0" w:rsidR="00317340" w:rsidRPr="00886EEA" w:rsidRDefault="00317340" w:rsidP="00317340">
            <w:pPr>
              <w:rPr>
                <w:sz w:val="22"/>
                <w:szCs w:val="22"/>
              </w:rPr>
            </w:pPr>
          </w:p>
        </w:tc>
        <w:tc>
          <w:tcPr>
            <w:tcW w:w="4055" w:type="dxa"/>
            <w:vAlign w:val="center"/>
          </w:tcPr>
          <w:p w14:paraId="38159CAF" w14:textId="77777777" w:rsidR="00317340" w:rsidRPr="00886EEA" w:rsidRDefault="00317340" w:rsidP="00317340">
            <w:pPr>
              <w:rPr>
                <w:sz w:val="22"/>
                <w:szCs w:val="22"/>
              </w:rPr>
            </w:pPr>
          </w:p>
        </w:tc>
        <w:tc>
          <w:tcPr>
            <w:tcW w:w="1526" w:type="dxa"/>
            <w:vAlign w:val="center"/>
          </w:tcPr>
          <w:p w14:paraId="3028C1BD" w14:textId="77777777" w:rsidR="00317340" w:rsidRPr="00886EEA" w:rsidRDefault="00317340" w:rsidP="00317340">
            <w:pPr>
              <w:rPr>
                <w:sz w:val="22"/>
                <w:szCs w:val="22"/>
              </w:rPr>
            </w:pPr>
          </w:p>
        </w:tc>
      </w:tr>
      <w:tr w:rsidR="00317340" w:rsidRPr="00BC16F5" w14:paraId="269B9146" w14:textId="77777777" w:rsidTr="00873D20">
        <w:tc>
          <w:tcPr>
            <w:tcW w:w="746" w:type="dxa"/>
            <w:vAlign w:val="center"/>
          </w:tcPr>
          <w:p w14:paraId="702F3801" w14:textId="16FEDCDF" w:rsidR="00317340" w:rsidRPr="00886EEA" w:rsidRDefault="00317340" w:rsidP="00317340">
            <w:pPr>
              <w:jc w:val="center"/>
              <w:rPr>
                <w:sz w:val="22"/>
                <w:szCs w:val="22"/>
              </w:rPr>
            </w:pPr>
            <w:r>
              <w:rPr>
                <w:sz w:val="22"/>
                <w:szCs w:val="22"/>
              </w:rPr>
              <w:t>2</w:t>
            </w:r>
          </w:p>
        </w:tc>
        <w:tc>
          <w:tcPr>
            <w:tcW w:w="4234" w:type="dxa"/>
            <w:vAlign w:val="center"/>
          </w:tcPr>
          <w:p w14:paraId="5E8469CF" w14:textId="1E1AA6A6" w:rsidR="00317340" w:rsidRPr="00886EEA" w:rsidRDefault="00317340" w:rsidP="00317340">
            <w:pPr>
              <w:pStyle w:val="BodyText"/>
              <w:spacing w:before="120" w:after="120"/>
              <w:rPr>
                <w:color w:val="000000" w:themeColor="text1"/>
                <w:sz w:val="22"/>
                <w:szCs w:val="22"/>
              </w:rPr>
            </w:pPr>
            <w:r w:rsidRPr="00886EEA">
              <w:rPr>
                <w:sz w:val="22"/>
                <w:szCs w:val="22"/>
                <w:lang w:eastAsia="vi-VN"/>
              </w:rPr>
              <w:t>Cử cán bộ tập huấn đăng bài lên website.</w:t>
            </w:r>
          </w:p>
        </w:tc>
        <w:tc>
          <w:tcPr>
            <w:tcW w:w="3434" w:type="dxa"/>
            <w:vAlign w:val="center"/>
          </w:tcPr>
          <w:p w14:paraId="18DC1653" w14:textId="66709EB7" w:rsidR="00317340" w:rsidRPr="00886EEA" w:rsidRDefault="00317340" w:rsidP="00317340">
            <w:pPr>
              <w:jc w:val="both"/>
              <w:rPr>
                <w:sz w:val="22"/>
                <w:szCs w:val="22"/>
              </w:rPr>
            </w:pPr>
            <w:r w:rsidRPr="00886EEA">
              <w:rPr>
                <w:sz w:val="22"/>
                <w:szCs w:val="22"/>
              </w:rPr>
              <w:t>Trung tâm dịch vụ Tổng hợp đã đã cử cán bộ tập huấn đăng bài lên website, Tổng số tin, bài tính từ 09/9/2025 đến ngày 21/10/2025 Trung tâm dịch vụ tổng hợp đăng trên trang thông tin điện tử xã: 38 tin bài.</w:t>
            </w:r>
          </w:p>
        </w:tc>
        <w:tc>
          <w:tcPr>
            <w:tcW w:w="4055" w:type="dxa"/>
            <w:vAlign w:val="center"/>
          </w:tcPr>
          <w:p w14:paraId="4E5125C0" w14:textId="77777777" w:rsidR="00317340" w:rsidRPr="00886EEA" w:rsidRDefault="00317340" w:rsidP="00317340">
            <w:pPr>
              <w:rPr>
                <w:sz w:val="22"/>
                <w:szCs w:val="22"/>
              </w:rPr>
            </w:pPr>
          </w:p>
        </w:tc>
        <w:tc>
          <w:tcPr>
            <w:tcW w:w="1526" w:type="dxa"/>
            <w:vAlign w:val="center"/>
          </w:tcPr>
          <w:p w14:paraId="1A22080D" w14:textId="77777777" w:rsidR="00317340" w:rsidRPr="00886EEA" w:rsidRDefault="00317340" w:rsidP="00317340">
            <w:pPr>
              <w:rPr>
                <w:sz w:val="22"/>
                <w:szCs w:val="22"/>
              </w:rPr>
            </w:pPr>
          </w:p>
        </w:tc>
      </w:tr>
      <w:tr w:rsidR="00317340" w:rsidRPr="00BC16F5" w14:paraId="298BD7EC" w14:textId="77777777" w:rsidTr="00873D20">
        <w:tc>
          <w:tcPr>
            <w:tcW w:w="746" w:type="dxa"/>
            <w:vAlign w:val="center"/>
          </w:tcPr>
          <w:p w14:paraId="77C0EBB5" w14:textId="2E316B34" w:rsidR="00317340" w:rsidRPr="00886EEA" w:rsidRDefault="00317340" w:rsidP="00317340">
            <w:pPr>
              <w:jc w:val="center"/>
              <w:rPr>
                <w:sz w:val="22"/>
                <w:szCs w:val="22"/>
              </w:rPr>
            </w:pPr>
            <w:r>
              <w:rPr>
                <w:sz w:val="22"/>
                <w:szCs w:val="22"/>
              </w:rPr>
              <w:t>3</w:t>
            </w:r>
          </w:p>
        </w:tc>
        <w:tc>
          <w:tcPr>
            <w:tcW w:w="4234" w:type="dxa"/>
            <w:vAlign w:val="center"/>
          </w:tcPr>
          <w:p w14:paraId="3F1F7EF5" w14:textId="0F1937F8" w:rsidR="00317340" w:rsidRPr="00886EEA" w:rsidRDefault="00317340" w:rsidP="00317340">
            <w:pPr>
              <w:pStyle w:val="BodyText"/>
              <w:spacing w:before="120" w:after="120"/>
              <w:rPr>
                <w:color w:val="000000" w:themeColor="text1"/>
                <w:sz w:val="22"/>
                <w:szCs w:val="22"/>
              </w:rPr>
            </w:pPr>
            <w:r w:rsidRPr="00886EEA">
              <w:rPr>
                <w:sz w:val="22"/>
                <w:szCs w:val="22"/>
                <w:lang w:eastAsia="vi-VN"/>
              </w:rPr>
              <w:t xml:space="preserve">Xây dựng kế hoạch luyện tập cho các vận động viên, tham gia các chương trình thể dục </w:t>
            </w:r>
            <w:r w:rsidRPr="00886EEA">
              <w:rPr>
                <w:sz w:val="22"/>
                <w:szCs w:val="22"/>
                <w:lang w:eastAsia="vi-VN"/>
              </w:rPr>
              <w:lastRenderedPageBreak/>
              <w:t>- thể thao. Xây dựng kế hoạch đại hội TDTT cấp xã trong quý IV năm 2025 và quý I năm 2026.</w:t>
            </w:r>
          </w:p>
        </w:tc>
        <w:tc>
          <w:tcPr>
            <w:tcW w:w="3434" w:type="dxa"/>
            <w:vAlign w:val="center"/>
          </w:tcPr>
          <w:p w14:paraId="36564EC0" w14:textId="323091F2" w:rsidR="00317340" w:rsidRPr="00886EEA" w:rsidRDefault="00317340" w:rsidP="00317340">
            <w:pPr>
              <w:jc w:val="both"/>
              <w:rPr>
                <w:sz w:val="22"/>
                <w:szCs w:val="22"/>
              </w:rPr>
            </w:pPr>
            <w:r w:rsidRPr="00886EEA">
              <w:rPr>
                <w:sz w:val="22"/>
                <w:szCs w:val="22"/>
              </w:rPr>
              <w:lastRenderedPageBreak/>
              <w:t xml:space="preserve">Đã tham mưu cho UBND xã xây dựng kế hoạch số 79/KH-UBND </w:t>
            </w:r>
            <w:r w:rsidRPr="00886EEA">
              <w:rPr>
                <w:sz w:val="22"/>
                <w:szCs w:val="22"/>
              </w:rPr>
              <w:lastRenderedPageBreak/>
              <w:t xml:space="preserve">ngày 03/9/2025 về tổ chức Đại hội Thể dục Thể thao xã Núa Ngam lần thứ I, năm 2025. </w:t>
            </w:r>
            <w:r w:rsidRPr="00886EEA">
              <w:rPr>
                <w:sz w:val="22"/>
                <w:szCs w:val="22"/>
                <w:lang w:eastAsia="vi-VN"/>
              </w:rPr>
              <w:t>Xây dựng kế hoạch luyện tập cho các vận động viên, tham gia các chương trình thể dục - thể thao do xã tổ chức.</w:t>
            </w:r>
          </w:p>
        </w:tc>
        <w:tc>
          <w:tcPr>
            <w:tcW w:w="4055" w:type="dxa"/>
            <w:vAlign w:val="center"/>
          </w:tcPr>
          <w:p w14:paraId="2817FC1C" w14:textId="77777777" w:rsidR="00317340" w:rsidRPr="00886EEA" w:rsidRDefault="00317340" w:rsidP="00317340">
            <w:pPr>
              <w:rPr>
                <w:sz w:val="22"/>
                <w:szCs w:val="22"/>
              </w:rPr>
            </w:pPr>
          </w:p>
        </w:tc>
        <w:tc>
          <w:tcPr>
            <w:tcW w:w="1526" w:type="dxa"/>
            <w:vAlign w:val="center"/>
          </w:tcPr>
          <w:p w14:paraId="3B2F8847" w14:textId="77777777" w:rsidR="00317340" w:rsidRPr="00886EEA" w:rsidRDefault="00317340" w:rsidP="00317340">
            <w:pPr>
              <w:rPr>
                <w:sz w:val="22"/>
                <w:szCs w:val="22"/>
              </w:rPr>
            </w:pPr>
          </w:p>
        </w:tc>
      </w:tr>
      <w:tr w:rsidR="00317340" w:rsidRPr="00BC16F5" w14:paraId="550318F2" w14:textId="77777777" w:rsidTr="00873D20">
        <w:tc>
          <w:tcPr>
            <w:tcW w:w="746" w:type="dxa"/>
            <w:vAlign w:val="center"/>
          </w:tcPr>
          <w:p w14:paraId="74E74130" w14:textId="3BC81452" w:rsidR="00317340" w:rsidRPr="00886EEA" w:rsidRDefault="00317340" w:rsidP="00317340">
            <w:pPr>
              <w:jc w:val="center"/>
              <w:rPr>
                <w:b/>
                <w:bCs/>
                <w:sz w:val="22"/>
                <w:szCs w:val="22"/>
              </w:rPr>
            </w:pPr>
            <w:r w:rsidRPr="00886EEA">
              <w:rPr>
                <w:b/>
                <w:bCs/>
                <w:sz w:val="22"/>
                <w:szCs w:val="22"/>
              </w:rPr>
              <w:t>IX</w:t>
            </w:r>
          </w:p>
        </w:tc>
        <w:tc>
          <w:tcPr>
            <w:tcW w:w="4234" w:type="dxa"/>
            <w:vAlign w:val="center"/>
          </w:tcPr>
          <w:p w14:paraId="66BCC113" w14:textId="77777777" w:rsidR="00317340" w:rsidRPr="00886EEA" w:rsidRDefault="00317340" w:rsidP="00317340">
            <w:pPr>
              <w:pStyle w:val="BodyText"/>
              <w:spacing w:before="120" w:after="120"/>
              <w:rPr>
                <w:b/>
                <w:bCs/>
                <w:color w:val="000000" w:themeColor="text1"/>
                <w:sz w:val="22"/>
                <w:szCs w:val="22"/>
              </w:rPr>
            </w:pPr>
            <w:r w:rsidRPr="00886EEA">
              <w:rPr>
                <w:b/>
                <w:bCs/>
                <w:color w:val="000000" w:themeColor="text1"/>
                <w:sz w:val="22"/>
                <w:szCs w:val="22"/>
              </w:rPr>
              <w:t>Các trường học</w:t>
            </w:r>
          </w:p>
        </w:tc>
        <w:tc>
          <w:tcPr>
            <w:tcW w:w="3434" w:type="dxa"/>
            <w:vAlign w:val="center"/>
          </w:tcPr>
          <w:p w14:paraId="7247F2CE" w14:textId="77777777" w:rsidR="00317340" w:rsidRPr="00886EEA" w:rsidRDefault="00317340" w:rsidP="00317340">
            <w:pPr>
              <w:rPr>
                <w:sz w:val="22"/>
                <w:szCs w:val="22"/>
              </w:rPr>
            </w:pPr>
          </w:p>
        </w:tc>
        <w:tc>
          <w:tcPr>
            <w:tcW w:w="4055" w:type="dxa"/>
            <w:vAlign w:val="center"/>
          </w:tcPr>
          <w:p w14:paraId="4D3AC12C" w14:textId="77777777" w:rsidR="00317340" w:rsidRPr="00886EEA" w:rsidRDefault="00317340" w:rsidP="00317340">
            <w:pPr>
              <w:rPr>
                <w:sz w:val="22"/>
                <w:szCs w:val="22"/>
              </w:rPr>
            </w:pPr>
          </w:p>
        </w:tc>
        <w:tc>
          <w:tcPr>
            <w:tcW w:w="1526" w:type="dxa"/>
            <w:vAlign w:val="center"/>
          </w:tcPr>
          <w:p w14:paraId="62118408" w14:textId="77777777" w:rsidR="00317340" w:rsidRPr="00886EEA" w:rsidRDefault="00317340" w:rsidP="00317340">
            <w:pPr>
              <w:rPr>
                <w:sz w:val="22"/>
                <w:szCs w:val="22"/>
              </w:rPr>
            </w:pPr>
          </w:p>
        </w:tc>
      </w:tr>
      <w:tr w:rsidR="00317340" w:rsidRPr="00BC16F5" w14:paraId="6BB43C1B" w14:textId="77777777" w:rsidTr="00873D20">
        <w:tc>
          <w:tcPr>
            <w:tcW w:w="746" w:type="dxa"/>
            <w:vAlign w:val="center"/>
          </w:tcPr>
          <w:p w14:paraId="72E0E749" w14:textId="77777777" w:rsidR="00317340" w:rsidRPr="00886EEA" w:rsidRDefault="00317340" w:rsidP="00317340">
            <w:pPr>
              <w:jc w:val="center"/>
              <w:rPr>
                <w:sz w:val="22"/>
                <w:szCs w:val="22"/>
              </w:rPr>
            </w:pPr>
            <w:r w:rsidRPr="00886EEA">
              <w:rPr>
                <w:sz w:val="22"/>
                <w:szCs w:val="22"/>
              </w:rPr>
              <w:t>1</w:t>
            </w:r>
          </w:p>
        </w:tc>
        <w:tc>
          <w:tcPr>
            <w:tcW w:w="4234" w:type="dxa"/>
            <w:vAlign w:val="center"/>
          </w:tcPr>
          <w:p w14:paraId="2F92F34F" w14:textId="77777777" w:rsidR="00317340" w:rsidRPr="00886EEA" w:rsidRDefault="00317340" w:rsidP="00317340">
            <w:pPr>
              <w:widowControl w:val="0"/>
              <w:spacing w:before="120" w:after="120"/>
              <w:rPr>
                <w:sz w:val="22"/>
                <w:szCs w:val="22"/>
                <w:lang w:eastAsia="vi-VN"/>
              </w:rPr>
            </w:pPr>
            <w:r w:rsidRPr="00886EEA">
              <w:rPr>
                <w:sz w:val="22"/>
                <w:szCs w:val="22"/>
                <w:lang w:eastAsia="vi-VN"/>
              </w:rPr>
              <w:t>Thực hiện tốt công tác dạy và học.</w:t>
            </w:r>
          </w:p>
          <w:p w14:paraId="1287A8D4" w14:textId="77777777" w:rsidR="00317340" w:rsidRPr="00886EEA" w:rsidRDefault="00317340" w:rsidP="00317340">
            <w:pPr>
              <w:pStyle w:val="BodyText"/>
              <w:spacing w:before="120" w:after="120"/>
              <w:ind w:firstLine="720"/>
              <w:rPr>
                <w:color w:val="000000" w:themeColor="text1"/>
                <w:sz w:val="22"/>
                <w:szCs w:val="22"/>
              </w:rPr>
            </w:pPr>
          </w:p>
        </w:tc>
        <w:tc>
          <w:tcPr>
            <w:tcW w:w="3434" w:type="dxa"/>
            <w:vAlign w:val="center"/>
          </w:tcPr>
          <w:p w14:paraId="79647FD0" w14:textId="0CE904FB" w:rsidR="00317340" w:rsidRPr="00886EEA" w:rsidRDefault="005E42F0" w:rsidP="00317340">
            <w:pPr>
              <w:pStyle w:val="BodyText"/>
              <w:spacing w:before="120" w:after="120"/>
              <w:rPr>
                <w:color w:val="000000" w:themeColor="text1"/>
                <w:sz w:val="22"/>
                <w:szCs w:val="22"/>
              </w:rPr>
            </w:pPr>
            <w:r>
              <w:rPr>
                <w:color w:val="000000" w:themeColor="text1"/>
                <w:sz w:val="22"/>
                <w:szCs w:val="22"/>
              </w:rPr>
              <w:t xml:space="preserve">Các trường </w:t>
            </w:r>
            <w:r w:rsidR="0039325E">
              <w:rPr>
                <w:color w:val="000000" w:themeColor="text1"/>
                <w:sz w:val="22"/>
                <w:szCs w:val="22"/>
              </w:rPr>
              <w:t>trên địa bàn xã chủ động thực hiện tốt công tác dạy và học.</w:t>
            </w:r>
          </w:p>
        </w:tc>
        <w:tc>
          <w:tcPr>
            <w:tcW w:w="4055" w:type="dxa"/>
            <w:vAlign w:val="center"/>
          </w:tcPr>
          <w:p w14:paraId="1F88549D" w14:textId="77777777" w:rsidR="00317340" w:rsidRPr="00886EEA" w:rsidRDefault="00317340" w:rsidP="00317340">
            <w:pPr>
              <w:rPr>
                <w:sz w:val="22"/>
                <w:szCs w:val="22"/>
              </w:rPr>
            </w:pPr>
          </w:p>
        </w:tc>
        <w:tc>
          <w:tcPr>
            <w:tcW w:w="1526" w:type="dxa"/>
            <w:vAlign w:val="center"/>
          </w:tcPr>
          <w:p w14:paraId="4C22BCDD" w14:textId="77777777" w:rsidR="00317340" w:rsidRPr="00886EEA" w:rsidRDefault="00317340" w:rsidP="00317340">
            <w:pPr>
              <w:rPr>
                <w:sz w:val="22"/>
                <w:szCs w:val="22"/>
              </w:rPr>
            </w:pPr>
          </w:p>
        </w:tc>
      </w:tr>
      <w:tr w:rsidR="00317340" w:rsidRPr="00BC16F5" w14:paraId="5EF61C8E" w14:textId="77777777" w:rsidTr="00873D20">
        <w:tc>
          <w:tcPr>
            <w:tcW w:w="746" w:type="dxa"/>
            <w:vAlign w:val="center"/>
          </w:tcPr>
          <w:p w14:paraId="7F16C2A9" w14:textId="62746DDF" w:rsidR="00317340" w:rsidRPr="00886EEA" w:rsidRDefault="00317340" w:rsidP="00317340">
            <w:pPr>
              <w:jc w:val="center"/>
              <w:rPr>
                <w:sz w:val="22"/>
                <w:szCs w:val="22"/>
              </w:rPr>
            </w:pPr>
            <w:r w:rsidRPr="00886EEA">
              <w:rPr>
                <w:sz w:val="22"/>
                <w:szCs w:val="22"/>
              </w:rPr>
              <w:t>2</w:t>
            </w:r>
          </w:p>
        </w:tc>
        <w:tc>
          <w:tcPr>
            <w:tcW w:w="4234" w:type="dxa"/>
            <w:vAlign w:val="center"/>
          </w:tcPr>
          <w:p w14:paraId="2736C74E" w14:textId="40F2780C" w:rsidR="00317340" w:rsidRPr="00886EEA" w:rsidRDefault="00317340" w:rsidP="00317340">
            <w:pPr>
              <w:widowControl w:val="0"/>
              <w:spacing w:before="120" w:after="120"/>
              <w:rPr>
                <w:sz w:val="22"/>
                <w:szCs w:val="22"/>
                <w:lang w:eastAsia="vi-VN"/>
              </w:rPr>
            </w:pPr>
            <w:r w:rsidRPr="00886EEA">
              <w:rPr>
                <w:sz w:val="22"/>
                <w:szCs w:val="22"/>
                <w:lang w:eastAsia="vi-VN"/>
              </w:rPr>
              <w:t>Đảm bảo chế độ cho học sinh bán trú, an toàn vệ sinh thực phẩm.</w:t>
            </w:r>
          </w:p>
        </w:tc>
        <w:tc>
          <w:tcPr>
            <w:tcW w:w="3434" w:type="dxa"/>
            <w:vAlign w:val="center"/>
          </w:tcPr>
          <w:p w14:paraId="7B88C330" w14:textId="511FB24B" w:rsidR="00317340" w:rsidRPr="00886EEA" w:rsidRDefault="00A8716A" w:rsidP="00317340">
            <w:pPr>
              <w:rPr>
                <w:spacing w:val="8"/>
                <w:sz w:val="22"/>
                <w:szCs w:val="22"/>
              </w:rPr>
            </w:pPr>
            <w:r>
              <w:rPr>
                <w:spacing w:val="8"/>
                <w:sz w:val="22"/>
                <w:szCs w:val="22"/>
              </w:rPr>
              <w:t>Các trường học</w:t>
            </w:r>
            <w:r w:rsidR="006D55CF">
              <w:rPr>
                <w:spacing w:val="8"/>
                <w:sz w:val="22"/>
                <w:szCs w:val="22"/>
              </w:rPr>
              <w:t xml:space="preserve"> đảm bảo chế độ cho các học sinh bán trú, đảm bảo an toàn thực phẩm. </w:t>
            </w:r>
          </w:p>
        </w:tc>
        <w:tc>
          <w:tcPr>
            <w:tcW w:w="4055" w:type="dxa"/>
            <w:vAlign w:val="center"/>
          </w:tcPr>
          <w:p w14:paraId="48B5100F" w14:textId="77777777" w:rsidR="00317340" w:rsidRPr="00886EEA" w:rsidRDefault="00317340" w:rsidP="00317340">
            <w:pPr>
              <w:rPr>
                <w:sz w:val="22"/>
                <w:szCs w:val="22"/>
              </w:rPr>
            </w:pPr>
          </w:p>
        </w:tc>
        <w:tc>
          <w:tcPr>
            <w:tcW w:w="1526" w:type="dxa"/>
            <w:vAlign w:val="center"/>
          </w:tcPr>
          <w:p w14:paraId="6535E098" w14:textId="77777777" w:rsidR="00317340" w:rsidRPr="00886EEA" w:rsidRDefault="00317340" w:rsidP="00317340">
            <w:pPr>
              <w:rPr>
                <w:sz w:val="22"/>
                <w:szCs w:val="22"/>
              </w:rPr>
            </w:pPr>
          </w:p>
        </w:tc>
      </w:tr>
      <w:tr w:rsidR="00317340" w:rsidRPr="00BC16F5" w14:paraId="24A8866B" w14:textId="77777777" w:rsidTr="00873D20">
        <w:tc>
          <w:tcPr>
            <w:tcW w:w="746" w:type="dxa"/>
            <w:vAlign w:val="center"/>
          </w:tcPr>
          <w:p w14:paraId="7C72BF22" w14:textId="72FE8BED" w:rsidR="00317340" w:rsidRPr="00886EEA" w:rsidRDefault="00317340" w:rsidP="00317340">
            <w:pPr>
              <w:jc w:val="center"/>
              <w:rPr>
                <w:sz w:val="22"/>
                <w:szCs w:val="22"/>
              </w:rPr>
            </w:pPr>
            <w:r w:rsidRPr="00886EEA">
              <w:rPr>
                <w:sz w:val="22"/>
                <w:szCs w:val="22"/>
              </w:rPr>
              <w:t>3</w:t>
            </w:r>
          </w:p>
        </w:tc>
        <w:tc>
          <w:tcPr>
            <w:tcW w:w="4234" w:type="dxa"/>
            <w:vAlign w:val="center"/>
          </w:tcPr>
          <w:p w14:paraId="591B67C6" w14:textId="4D02DA13" w:rsidR="00317340" w:rsidRPr="00886EEA" w:rsidRDefault="00317340" w:rsidP="00317340">
            <w:pPr>
              <w:pStyle w:val="BodyText"/>
              <w:spacing w:before="120" w:after="120"/>
              <w:rPr>
                <w:color w:val="000000" w:themeColor="text1"/>
                <w:sz w:val="22"/>
                <w:szCs w:val="22"/>
              </w:rPr>
            </w:pPr>
            <w:r w:rsidRPr="00886EEA">
              <w:rPr>
                <w:sz w:val="22"/>
                <w:szCs w:val="22"/>
                <w:lang w:eastAsia="vi-VN"/>
              </w:rPr>
              <w:t>Xây dựng kế hoạch tổ chức Tết Trung thu, tăng cường vận động tài trợ.</w:t>
            </w:r>
          </w:p>
        </w:tc>
        <w:tc>
          <w:tcPr>
            <w:tcW w:w="3434" w:type="dxa"/>
            <w:vAlign w:val="center"/>
          </w:tcPr>
          <w:p w14:paraId="0B68EA7A" w14:textId="102F9FED" w:rsidR="00317340" w:rsidRPr="00886EEA" w:rsidRDefault="002C3764" w:rsidP="00317340">
            <w:pPr>
              <w:rPr>
                <w:spacing w:val="8"/>
                <w:sz w:val="22"/>
                <w:szCs w:val="22"/>
              </w:rPr>
            </w:pPr>
            <w:r>
              <w:rPr>
                <w:spacing w:val="8"/>
                <w:sz w:val="22"/>
                <w:szCs w:val="22"/>
              </w:rPr>
              <w:t xml:space="preserve">Các Trường xây dựng kế hoạch tổ chức Tết Trung thu cho </w:t>
            </w:r>
            <w:r w:rsidR="003A5FBF">
              <w:rPr>
                <w:spacing w:val="8"/>
                <w:sz w:val="22"/>
                <w:szCs w:val="22"/>
              </w:rPr>
              <w:t>học sinh</w:t>
            </w:r>
            <w:r w:rsidR="00BB11FD">
              <w:rPr>
                <w:spacing w:val="8"/>
                <w:sz w:val="22"/>
                <w:szCs w:val="22"/>
              </w:rPr>
              <w:t>.</w:t>
            </w:r>
          </w:p>
        </w:tc>
        <w:tc>
          <w:tcPr>
            <w:tcW w:w="4055" w:type="dxa"/>
            <w:vAlign w:val="center"/>
          </w:tcPr>
          <w:p w14:paraId="52F8121A" w14:textId="77777777" w:rsidR="00317340" w:rsidRPr="00886EEA" w:rsidRDefault="00317340" w:rsidP="00317340">
            <w:pPr>
              <w:rPr>
                <w:sz w:val="22"/>
                <w:szCs w:val="22"/>
              </w:rPr>
            </w:pPr>
          </w:p>
        </w:tc>
        <w:tc>
          <w:tcPr>
            <w:tcW w:w="1526" w:type="dxa"/>
            <w:vAlign w:val="center"/>
          </w:tcPr>
          <w:p w14:paraId="11DB49BD" w14:textId="77777777" w:rsidR="00317340" w:rsidRPr="00886EEA" w:rsidRDefault="00317340" w:rsidP="00317340">
            <w:pPr>
              <w:rPr>
                <w:sz w:val="22"/>
                <w:szCs w:val="22"/>
              </w:rPr>
            </w:pPr>
          </w:p>
        </w:tc>
      </w:tr>
      <w:tr w:rsidR="00317340" w:rsidRPr="00BC16F5" w14:paraId="6B844B4E" w14:textId="77777777" w:rsidTr="00873D20">
        <w:tc>
          <w:tcPr>
            <w:tcW w:w="746" w:type="dxa"/>
            <w:vAlign w:val="center"/>
          </w:tcPr>
          <w:p w14:paraId="78C544E9" w14:textId="40ADA4A9" w:rsidR="00317340" w:rsidRPr="00886EEA" w:rsidRDefault="00317340" w:rsidP="00317340">
            <w:pPr>
              <w:jc w:val="center"/>
              <w:rPr>
                <w:b/>
                <w:bCs/>
                <w:sz w:val="22"/>
                <w:szCs w:val="22"/>
              </w:rPr>
            </w:pPr>
            <w:r w:rsidRPr="00886EEA">
              <w:rPr>
                <w:b/>
                <w:bCs/>
                <w:sz w:val="22"/>
                <w:szCs w:val="22"/>
              </w:rPr>
              <w:t>X</w:t>
            </w:r>
          </w:p>
        </w:tc>
        <w:tc>
          <w:tcPr>
            <w:tcW w:w="4234" w:type="dxa"/>
            <w:vAlign w:val="center"/>
          </w:tcPr>
          <w:p w14:paraId="42F1958E" w14:textId="5BF13CD2" w:rsidR="00317340" w:rsidRPr="00886EEA" w:rsidRDefault="00317340" w:rsidP="00317340">
            <w:pPr>
              <w:pStyle w:val="BodyText"/>
              <w:spacing w:before="120" w:after="120"/>
              <w:rPr>
                <w:b/>
                <w:bCs/>
                <w:sz w:val="22"/>
                <w:szCs w:val="22"/>
                <w:lang w:eastAsia="vi-VN"/>
              </w:rPr>
            </w:pPr>
            <w:r w:rsidRPr="00886EEA">
              <w:rPr>
                <w:b/>
                <w:bCs/>
                <w:sz w:val="22"/>
                <w:szCs w:val="22"/>
                <w:lang w:eastAsia="vi-VN"/>
              </w:rPr>
              <w:t>Các cơ quan đơn vị</w:t>
            </w:r>
          </w:p>
        </w:tc>
        <w:tc>
          <w:tcPr>
            <w:tcW w:w="3434" w:type="dxa"/>
            <w:vAlign w:val="center"/>
          </w:tcPr>
          <w:p w14:paraId="49034C9D" w14:textId="77777777" w:rsidR="00317340" w:rsidRPr="00886EEA" w:rsidRDefault="00317340" w:rsidP="00317340">
            <w:pPr>
              <w:rPr>
                <w:spacing w:val="8"/>
                <w:sz w:val="22"/>
                <w:szCs w:val="22"/>
              </w:rPr>
            </w:pPr>
          </w:p>
        </w:tc>
        <w:tc>
          <w:tcPr>
            <w:tcW w:w="4055" w:type="dxa"/>
            <w:vAlign w:val="center"/>
          </w:tcPr>
          <w:p w14:paraId="1E9F0FAF" w14:textId="77777777" w:rsidR="00317340" w:rsidRPr="00886EEA" w:rsidRDefault="00317340" w:rsidP="00317340">
            <w:pPr>
              <w:rPr>
                <w:sz w:val="22"/>
                <w:szCs w:val="22"/>
              </w:rPr>
            </w:pPr>
          </w:p>
        </w:tc>
        <w:tc>
          <w:tcPr>
            <w:tcW w:w="1526" w:type="dxa"/>
            <w:vAlign w:val="center"/>
          </w:tcPr>
          <w:p w14:paraId="57296E96" w14:textId="77777777" w:rsidR="00317340" w:rsidRPr="00886EEA" w:rsidRDefault="00317340" w:rsidP="00317340">
            <w:pPr>
              <w:rPr>
                <w:sz w:val="22"/>
                <w:szCs w:val="22"/>
              </w:rPr>
            </w:pPr>
          </w:p>
        </w:tc>
      </w:tr>
      <w:tr w:rsidR="00317340" w:rsidRPr="00BC16F5" w14:paraId="7EAEBE3B" w14:textId="77777777" w:rsidTr="00873D20">
        <w:tc>
          <w:tcPr>
            <w:tcW w:w="746" w:type="dxa"/>
            <w:vAlign w:val="center"/>
          </w:tcPr>
          <w:p w14:paraId="48FAF3EC" w14:textId="2A4AFE0E" w:rsidR="00317340" w:rsidRPr="00886EEA" w:rsidRDefault="00317340" w:rsidP="00317340">
            <w:pPr>
              <w:jc w:val="center"/>
              <w:rPr>
                <w:sz w:val="22"/>
                <w:szCs w:val="22"/>
              </w:rPr>
            </w:pPr>
            <w:r w:rsidRPr="00886EEA">
              <w:rPr>
                <w:sz w:val="22"/>
                <w:szCs w:val="22"/>
              </w:rPr>
              <w:t>1</w:t>
            </w:r>
          </w:p>
        </w:tc>
        <w:tc>
          <w:tcPr>
            <w:tcW w:w="4234" w:type="dxa"/>
            <w:vAlign w:val="center"/>
          </w:tcPr>
          <w:p w14:paraId="5E6C8C49" w14:textId="087E92F5" w:rsidR="00317340" w:rsidRPr="00886EEA" w:rsidRDefault="00317340" w:rsidP="00317340">
            <w:pPr>
              <w:pStyle w:val="BodyText"/>
              <w:spacing w:before="120" w:after="120"/>
              <w:rPr>
                <w:sz w:val="22"/>
                <w:szCs w:val="22"/>
                <w:lang w:eastAsia="vi-VN"/>
              </w:rPr>
            </w:pPr>
            <w:r w:rsidRPr="00886EEA">
              <w:rPr>
                <w:sz w:val="22"/>
                <w:szCs w:val="22"/>
                <w:lang w:eastAsia="vi-VN"/>
              </w:rPr>
              <w:t>Tăng cường ứng dụng CNTT, AI trong công việc.</w:t>
            </w:r>
          </w:p>
        </w:tc>
        <w:tc>
          <w:tcPr>
            <w:tcW w:w="3434" w:type="dxa"/>
            <w:vAlign w:val="center"/>
          </w:tcPr>
          <w:p w14:paraId="054EA769" w14:textId="5D33AF55" w:rsidR="00317340" w:rsidRPr="00886EEA" w:rsidRDefault="00B4257B" w:rsidP="00317340">
            <w:pPr>
              <w:rPr>
                <w:spacing w:val="8"/>
                <w:sz w:val="22"/>
                <w:szCs w:val="22"/>
              </w:rPr>
            </w:pPr>
            <w:r>
              <w:rPr>
                <w:spacing w:val="8"/>
                <w:sz w:val="22"/>
                <w:szCs w:val="22"/>
              </w:rPr>
              <w:t xml:space="preserve">Các cơ quan, đơn vị thuộc xã tăng cường </w:t>
            </w:r>
            <w:r w:rsidRPr="00886EEA">
              <w:rPr>
                <w:sz w:val="22"/>
                <w:szCs w:val="22"/>
                <w:lang w:eastAsia="vi-VN"/>
              </w:rPr>
              <w:t>ứng dụng CNTT, AI trong công việc</w:t>
            </w:r>
            <w:r w:rsidR="003A3CC2">
              <w:rPr>
                <w:sz w:val="22"/>
                <w:szCs w:val="22"/>
                <w:lang w:eastAsia="vi-VN"/>
              </w:rPr>
              <w:t xml:space="preserve"> nâng cao hiệu quả trong thực hiện nhiệm vụ</w:t>
            </w:r>
          </w:p>
        </w:tc>
        <w:tc>
          <w:tcPr>
            <w:tcW w:w="4055" w:type="dxa"/>
            <w:vAlign w:val="center"/>
          </w:tcPr>
          <w:p w14:paraId="35792749" w14:textId="77777777" w:rsidR="00317340" w:rsidRPr="00886EEA" w:rsidRDefault="00317340" w:rsidP="00317340">
            <w:pPr>
              <w:rPr>
                <w:sz w:val="22"/>
                <w:szCs w:val="22"/>
              </w:rPr>
            </w:pPr>
          </w:p>
        </w:tc>
        <w:tc>
          <w:tcPr>
            <w:tcW w:w="1526" w:type="dxa"/>
            <w:vAlign w:val="center"/>
          </w:tcPr>
          <w:p w14:paraId="03E4E195" w14:textId="77777777" w:rsidR="00317340" w:rsidRPr="00886EEA" w:rsidRDefault="00317340" w:rsidP="00317340">
            <w:pPr>
              <w:rPr>
                <w:sz w:val="22"/>
                <w:szCs w:val="22"/>
              </w:rPr>
            </w:pPr>
          </w:p>
        </w:tc>
      </w:tr>
      <w:tr w:rsidR="00317340" w:rsidRPr="00BC16F5" w14:paraId="5BE635A0" w14:textId="77777777" w:rsidTr="00873D20">
        <w:tc>
          <w:tcPr>
            <w:tcW w:w="746" w:type="dxa"/>
            <w:vAlign w:val="center"/>
          </w:tcPr>
          <w:p w14:paraId="10C4EAFA" w14:textId="1A013BC6" w:rsidR="00317340" w:rsidRPr="00886EEA" w:rsidRDefault="00317340" w:rsidP="00317340">
            <w:pPr>
              <w:jc w:val="center"/>
              <w:rPr>
                <w:sz w:val="22"/>
                <w:szCs w:val="22"/>
              </w:rPr>
            </w:pPr>
            <w:r w:rsidRPr="00886EEA">
              <w:rPr>
                <w:sz w:val="22"/>
                <w:szCs w:val="22"/>
              </w:rPr>
              <w:t>2</w:t>
            </w:r>
          </w:p>
        </w:tc>
        <w:tc>
          <w:tcPr>
            <w:tcW w:w="4234" w:type="dxa"/>
            <w:vAlign w:val="center"/>
          </w:tcPr>
          <w:p w14:paraId="6D7730F0" w14:textId="30881220" w:rsidR="00317340" w:rsidRPr="00886EEA" w:rsidRDefault="00317340" w:rsidP="00317340">
            <w:pPr>
              <w:pStyle w:val="BodyText"/>
              <w:spacing w:before="120" w:after="120"/>
              <w:rPr>
                <w:sz w:val="22"/>
                <w:szCs w:val="22"/>
                <w:lang w:eastAsia="vi-VN"/>
              </w:rPr>
            </w:pPr>
            <w:r w:rsidRPr="00886EEA">
              <w:rPr>
                <w:sz w:val="22"/>
                <w:szCs w:val="22"/>
                <w:lang w:eastAsia="vi-VN"/>
              </w:rPr>
              <w:t>Chủ động đi cơ sở, tiếp xúc, lắng nghe ý kiến nhân dân</w:t>
            </w:r>
          </w:p>
        </w:tc>
        <w:tc>
          <w:tcPr>
            <w:tcW w:w="3434" w:type="dxa"/>
            <w:vAlign w:val="center"/>
          </w:tcPr>
          <w:p w14:paraId="109D6944" w14:textId="43C7E061" w:rsidR="00317340" w:rsidRPr="00886EEA" w:rsidRDefault="00AE34D7" w:rsidP="00317340">
            <w:pPr>
              <w:rPr>
                <w:spacing w:val="8"/>
                <w:sz w:val="22"/>
                <w:szCs w:val="22"/>
              </w:rPr>
            </w:pPr>
            <w:r>
              <w:rPr>
                <w:spacing w:val="8"/>
                <w:sz w:val="22"/>
                <w:szCs w:val="22"/>
              </w:rPr>
              <w:t xml:space="preserve">Lãnh đạo các phòng, ban chuyên môn xã </w:t>
            </w:r>
            <w:r w:rsidR="008416AD">
              <w:rPr>
                <w:spacing w:val="8"/>
                <w:sz w:val="22"/>
                <w:szCs w:val="22"/>
              </w:rPr>
              <w:t xml:space="preserve">chủ động đi các thôn, bản </w:t>
            </w:r>
            <w:r w:rsidR="003178D5">
              <w:rPr>
                <w:spacing w:val="8"/>
                <w:sz w:val="22"/>
                <w:szCs w:val="22"/>
              </w:rPr>
              <w:t>được phân công phụ trách.</w:t>
            </w:r>
          </w:p>
        </w:tc>
        <w:tc>
          <w:tcPr>
            <w:tcW w:w="4055" w:type="dxa"/>
            <w:vAlign w:val="center"/>
          </w:tcPr>
          <w:p w14:paraId="01DC15C5" w14:textId="77777777" w:rsidR="00317340" w:rsidRPr="00886EEA" w:rsidRDefault="00317340" w:rsidP="00317340">
            <w:pPr>
              <w:rPr>
                <w:sz w:val="22"/>
                <w:szCs w:val="22"/>
              </w:rPr>
            </w:pPr>
          </w:p>
        </w:tc>
        <w:tc>
          <w:tcPr>
            <w:tcW w:w="1526" w:type="dxa"/>
            <w:vAlign w:val="center"/>
          </w:tcPr>
          <w:p w14:paraId="733BE5A7" w14:textId="77777777" w:rsidR="00317340" w:rsidRPr="00886EEA" w:rsidRDefault="00317340" w:rsidP="00317340">
            <w:pPr>
              <w:rPr>
                <w:sz w:val="22"/>
                <w:szCs w:val="22"/>
              </w:rPr>
            </w:pPr>
          </w:p>
        </w:tc>
      </w:tr>
      <w:tr w:rsidR="00317340" w:rsidRPr="00BC16F5" w14:paraId="53C264AA" w14:textId="77777777" w:rsidTr="00873D20">
        <w:tc>
          <w:tcPr>
            <w:tcW w:w="746" w:type="dxa"/>
            <w:vAlign w:val="center"/>
          </w:tcPr>
          <w:p w14:paraId="29A41291" w14:textId="3C5EE8DB" w:rsidR="00317340" w:rsidRPr="00886EEA" w:rsidRDefault="00317340" w:rsidP="00317340">
            <w:pPr>
              <w:jc w:val="center"/>
              <w:rPr>
                <w:sz w:val="22"/>
                <w:szCs w:val="22"/>
              </w:rPr>
            </w:pPr>
            <w:r w:rsidRPr="00886EEA">
              <w:rPr>
                <w:sz w:val="22"/>
                <w:szCs w:val="22"/>
              </w:rPr>
              <w:t>3</w:t>
            </w:r>
          </w:p>
        </w:tc>
        <w:tc>
          <w:tcPr>
            <w:tcW w:w="4234" w:type="dxa"/>
            <w:vAlign w:val="center"/>
          </w:tcPr>
          <w:p w14:paraId="16691D8B" w14:textId="25EC5543" w:rsidR="00317340" w:rsidRPr="00886EEA" w:rsidRDefault="00317340" w:rsidP="00317340">
            <w:pPr>
              <w:pStyle w:val="BodyText"/>
              <w:spacing w:before="120" w:after="120"/>
              <w:rPr>
                <w:sz w:val="22"/>
                <w:szCs w:val="22"/>
                <w:lang w:eastAsia="vi-VN"/>
              </w:rPr>
            </w:pPr>
            <w:r w:rsidRPr="00886EEA">
              <w:rPr>
                <w:spacing w:val="6"/>
                <w:sz w:val="22"/>
                <w:szCs w:val="22"/>
                <w:lang w:eastAsia="vi-VN"/>
              </w:rPr>
              <w:t>Bám sát chỉ tiêu phát triển KT-XH, có biện pháp điều hành đảm bảo hoàn thành.</w:t>
            </w:r>
          </w:p>
        </w:tc>
        <w:tc>
          <w:tcPr>
            <w:tcW w:w="3434" w:type="dxa"/>
            <w:vAlign w:val="center"/>
          </w:tcPr>
          <w:p w14:paraId="599F214E" w14:textId="1C4AED13" w:rsidR="00317340" w:rsidRPr="00886EEA" w:rsidRDefault="00EC218C" w:rsidP="00317340">
            <w:pPr>
              <w:rPr>
                <w:spacing w:val="8"/>
                <w:sz w:val="22"/>
                <w:szCs w:val="22"/>
              </w:rPr>
            </w:pPr>
            <w:r>
              <w:rPr>
                <w:spacing w:val="8"/>
                <w:sz w:val="22"/>
                <w:szCs w:val="22"/>
              </w:rPr>
              <w:t>Các cơ quan đã</w:t>
            </w:r>
            <w:r w:rsidR="004E6F52">
              <w:rPr>
                <w:spacing w:val="8"/>
                <w:sz w:val="22"/>
                <w:szCs w:val="22"/>
              </w:rPr>
              <w:t>, đơn vị xã</w:t>
            </w:r>
            <w:r w:rsidRPr="00EC218C">
              <w:rPr>
                <w:spacing w:val="8"/>
                <w:sz w:val="22"/>
                <w:szCs w:val="22"/>
              </w:rPr>
              <w:t xml:space="preserve"> thực hiện các biện pháp điều hành linh hoạt và quyết liệt, tập trung vào việc theo dõi sát sao</w:t>
            </w:r>
            <w:r w:rsidR="00E00982">
              <w:rPr>
                <w:spacing w:val="8"/>
                <w:sz w:val="22"/>
                <w:szCs w:val="22"/>
              </w:rPr>
              <w:t xml:space="preserve"> các chỉ tiêu phát triển KT-XH,</w:t>
            </w:r>
            <w:r w:rsidRPr="00EC218C">
              <w:rPr>
                <w:spacing w:val="8"/>
                <w:sz w:val="22"/>
                <w:szCs w:val="22"/>
              </w:rPr>
              <w:t xml:space="preserve"> phân tích nguyên nhân các yếu kém và đề xuất giải pháp</w:t>
            </w:r>
            <w:r w:rsidR="004B580A">
              <w:rPr>
                <w:spacing w:val="8"/>
                <w:sz w:val="22"/>
                <w:szCs w:val="22"/>
              </w:rPr>
              <w:t xml:space="preserve"> điều hành</w:t>
            </w:r>
            <w:r w:rsidRPr="00EC218C">
              <w:rPr>
                <w:spacing w:val="8"/>
                <w:sz w:val="22"/>
                <w:szCs w:val="22"/>
              </w:rPr>
              <w:t xml:space="preserve"> cụ thể</w:t>
            </w:r>
            <w:r w:rsidR="004B580A">
              <w:rPr>
                <w:spacing w:val="8"/>
                <w:sz w:val="22"/>
                <w:szCs w:val="22"/>
              </w:rPr>
              <w:t>.</w:t>
            </w:r>
          </w:p>
        </w:tc>
        <w:tc>
          <w:tcPr>
            <w:tcW w:w="4055" w:type="dxa"/>
            <w:vAlign w:val="center"/>
          </w:tcPr>
          <w:p w14:paraId="48CD95F0" w14:textId="77777777" w:rsidR="00317340" w:rsidRPr="00886EEA" w:rsidRDefault="00317340" w:rsidP="00317340">
            <w:pPr>
              <w:rPr>
                <w:sz w:val="22"/>
                <w:szCs w:val="22"/>
              </w:rPr>
            </w:pPr>
          </w:p>
        </w:tc>
        <w:tc>
          <w:tcPr>
            <w:tcW w:w="1526" w:type="dxa"/>
            <w:vAlign w:val="center"/>
          </w:tcPr>
          <w:p w14:paraId="11FDE18C" w14:textId="77777777" w:rsidR="00317340" w:rsidRPr="00886EEA" w:rsidRDefault="00317340" w:rsidP="00317340">
            <w:pPr>
              <w:rPr>
                <w:sz w:val="22"/>
                <w:szCs w:val="22"/>
              </w:rPr>
            </w:pPr>
          </w:p>
        </w:tc>
      </w:tr>
      <w:tr w:rsidR="00317340" w:rsidRPr="00BC16F5" w14:paraId="1C6D1E5C" w14:textId="77777777" w:rsidTr="00873D20">
        <w:tc>
          <w:tcPr>
            <w:tcW w:w="746" w:type="dxa"/>
            <w:vAlign w:val="center"/>
          </w:tcPr>
          <w:p w14:paraId="4E68D009" w14:textId="2017EFCE" w:rsidR="00317340" w:rsidRPr="00886EEA" w:rsidRDefault="00317340" w:rsidP="00317340">
            <w:pPr>
              <w:jc w:val="center"/>
              <w:rPr>
                <w:sz w:val="22"/>
                <w:szCs w:val="22"/>
              </w:rPr>
            </w:pPr>
            <w:r w:rsidRPr="00886EEA">
              <w:rPr>
                <w:sz w:val="22"/>
                <w:szCs w:val="22"/>
              </w:rPr>
              <w:t>4</w:t>
            </w:r>
          </w:p>
        </w:tc>
        <w:tc>
          <w:tcPr>
            <w:tcW w:w="4234" w:type="dxa"/>
            <w:vAlign w:val="center"/>
          </w:tcPr>
          <w:p w14:paraId="2601D219" w14:textId="11B7A99A" w:rsidR="00317340" w:rsidRPr="00886EEA" w:rsidRDefault="00317340" w:rsidP="00317340">
            <w:pPr>
              <w:pStyle w:val="BodyText"/>
              <w:spacing w:before="120" w:after="120"/>
              <w:rPr>
                <w:sz w:val="22"/>
                <w:szCs w:val="22"/>
                <w:lang w:eastAsia="vi-VN"/>
              </w:rPr>
            </w:pPr>
            <w:r w:rsidRPr="00886EEA">
              <w:rPr>
                <w:kern w:val="0"/>
                <w:sz w:val="22"/>
                <w:szCs w:val="22"/>
                <w:lang w:eastAsia="vi-VN"/>
                <w14:ligatures w14:val="none"/>
              </w:rPr>
              <w:t xml:space="preserve">Xây dựng kế hoạch hành động thực hiện Nghị quyết Đảng bộ xã theo 4 khâu đột phá </w:t>
            </w:r>
            <w:r w:rsidRPr="00886EEA">
              <w:rPr>
                <w:kern w:val="0"/>
                <w:sz w:val="22"/>
                <w:szCs w:val="22"/>
                <w:lang w:eastAsia="vi-VN"/>
                <w14:ligatures w14:val="none"/>
              </w:rPr>
              <w:lastRenderedPageBreak/>
              <w:t>và 5 chương trình trọng điểm</w:t>
            </w:r>
            <w:r w:rsidRPr="00886EEA">
              <w:rPr>
                <w:sz w:val="22"/>
                <w:szCs w:val="22"/>
                <w:lang w:eastAsia="vi-VN"/>
              </w:rPr>
              <w:t xml:space="preserve">. </w:t>
            </w:r>
            <w:r w:rsidRPr="00886EEA">
              <w:rPr>
                <w:color w:val="000000"/>
                <w:sz w:val="22"/>
                <w:szCs w:val="22"/>
              </w:rPr>
              <w:t xml:space="preserve">Thời gian hoàn thành </w:t>
            </w:r>
            <w:r w:rsidRPr="00886EEA">
              <w:rPr>
                <w:bCs/>
                <w:color w:val="000000"/>
                <w:sz w:val="22"/>
                <w:szCs w:val="22"/>
              </w:rPr>
              <w:t>trước ngày 05/10/2025</w:t>
            </w:r>
          </w:p>
        </w:tc>
        <w:tc>
          <w:tcPr>
            <w:tcW w:w="3434" w:type="dxa"/>
            <w:vAlign w:val="center"/>
          </w:tcPr>
          <w:p w14:paraId="2EE5C0FB" w14:textId="0175AA41" w:rsidR="00317340" w:rsidRPr="00886EEA" w:rsidRDefault="00A8716A" w:rsidP="00317340">
            <w:pPr>
              <w:rPr>
                <w:spacing w:val="8"/>
                <w:sz w:val="22"/>
                <w:szCs w:val="22"/>
              </w:rPr>
            </w:pPr>
            <w:r>
              <w:rPr>
                <w:spacing w:val="8"/>
                <w:sz w:val="22"/>
                <w:szCs w:val="22"/>
              </w:rPr>
              <w:lastRenderedPageBreak/>
              <w:t>Các cơ</w:t>
            </w:r>
            <w:r w:rsidR="00D92D8B">
              <w:rPr>
                <w:spacing w:val="8"/>
                <w:sz w:val="22"/>
                <w:szCs w:val="22"/>
              </w:rPr>
              <w:t xml:space="preserve"> quan</w:t>
            </w:r>
            <w:r w:rsidR="004B580A">
              <w:rPr>
                <w:spacing w:val="8"/>
                <w:sz w:val="22"/>
                <w:szCs w:val="22"/>
              </w:rPr>
              <w:t>,</w:t>
            </w:r>
            <w:r w:rsidR="00D92D8B">
              <w:rPr>
                <w:spacing w:val="8"/>
                <w:sz w:val="22"/>
                <w:szCs w:val="22"/>
              </w:rPr>
              <w:t xml:space="preserve"> đơn vị xã đã xây dựng </w:t>
            </w:r>
            <w:r w:rsidR="00D92D8B" w:rsidRPr="00886EEA">
              <w:rPr>
                <w:sz w:val="22"/>
                <w:szCs w:val="22"/>
                <w:lang w:eastAsia="vi-VN"/>
              </w:rPr>
              <w:t xml:space="preserve">kế hoạch hành động thực hiện Nghị quyết Đảng bộ xã theo 4 khâu </w:t>
            </w:r>
            <w:r w:rsidR="00D92D8B" w:rsidRPr="00886EEA">
              <w:rPr>
                <w:sz w:val="22"/>
                <w:szCs w:val="22"/>
                <w:lang w:eastAsia="vi-VN"/>
              </w:rPr>
              <w:lastRenderedPageBreak/>
              <w:t>đột phá và 5 chương trình trọng điểm</w:t>
            </w:r>
            <w:r w:rsidR="00D92D8B">
              <w:rPr>
                <w:sz w:val="22"/>
                <w:szCs w:val="22"/>
                <w:lang w:eastAsia="vi-VN"/>
              </w:rPr>
              <w:t>.</w:t>
            </w:r>
          </w:p>
        </w:tc>
        <w:tc>
          <w:tcPr>
            <w:tcW w:w="4055" w:type="dxa"/>
            <w:vAlign w:val="center"/>
          </w:tcPr>
          <w:p w14:paraId="3F2923FE" w14:textId="77777777" w:rsidR="00317340" w:rsidRPr="00886EEA" w:rsidRDefault="00317340" w:rsidP="00317340">
            <w:pPr>
              <w:rPr>
                <w:sz w:val="22"/>
                <w:szCs w:val="22"/>
              </w:rPr>
            </w:pPr>
          </w:p>
        </w:tc>
        <w:tc>
          <w:tcPr>
            <w:tcW w:w="1526" w:type="dxa"/>
            <w:vAlign w:val="center"/>
          </w:tcPr>
          <w:p w14:paraId="285693B4" w14:textId="77777777" w:rsidR="00317340" w:rsidRPr="00886EEA" w:rsidRDefault="00317340" w:rsidP="00317340">
            <w:pPr>
              <w:rPr>
                <w:sz w:val="22"/>
                <w:szCs w:val="22"/>
              </w:rPr>
            </w:pPr>
          </w:p>
        </w:tc>
      </w:tr>
    </w:tbl>
    <w:p w14:paraId="70397788" w14:textId="77777777" w:rsidR="00400D37" w:rsidRPr="00BC16F5" w:rsidRDefault="00400D37" w:rsidP="00BC16F5">
      <w:pPr>
        <w:rPr>
          <w:sz w:val="24"/>
          <w:szCs w:val="24"/>
        </w:rPr>
      </w:pPr>
    </w:p>
    <w:p w14:paraId="089AE850" w14:textId="128C0A8D" w:rsidR="00312ADF" w:rsidRPr="005939A0" w:rsidRDefault="0046219B" w:rsidP="005939A0">
      <w:pPr>
        <w:spacing w:before="120" w:after="120"/>
        <w:ind w:firstLine="720"/>
        <w:jc w:val="both"/>
        <w:rPr>
          <w:sz w:val="22"/>
          <w:szCs w:val="22"/>
        </w:rPr>
      </w:pPr>
      <w:r w:rsidRPr="005939A0">
        <w:rPr>
          <w:sz w:val="22"/>
          <w:szCs w:val="22"/>
        </w:rPr>
        <w:t xml:space="preserve">Tổng số nhiệm vụ: </w:t>
      </w:r>
      <w:r w:rsidR="00EF795C" w:rsidRPr="005939A0">
        <w:rPr>
          <w:sz w:val="22"/>
          <w:szCs w:val="22"/>
        </w:rPr>
        <w:t xml:space="preserve">Số nhiệm vụ giao 36 nhiệm vụ, số nhiệm vụ hoàn thành 36 nhiệm vụ, số nhiệm vụ </w:t>
      </w:r>
      <w:r w:rsidR="00804344" w:rsidRPr="005939A0">
        <w:rPr>
          <w:sz w:val="22"/>
          <w:szCs w:val="22"/>
        </w:rPr>
        <w:t>không</w:t>
      </w:r>
      <w:r w:rsidR="00EF795C" w:rsidRPr="005939A0">
        <w:rPr>
          <w:sz w:val="22"/>
          <w:szCs w:val="22"/>
        </w:rPr>
        <w:t xml:space="preserve"> hoàn thành 0 nhiệm vụ.</w:t>
      </w:r>
      <w:r w:rsidR="00312ADF" w:rsidRPr="005939A0">
        <w:rPr>
          <w:sz w:val="22"/>
          <w:szCs w:val="22"/>
        </w:rPr>
        <w:t xml:space="preserve"> Trong đó:</w:t>
      </w:r>
    </w:p>
    <w:p w14:paraId="67D1C515" w14:textId="2CE11FDB" w:rsidR="00312ADF" w:rsidRPr="005939A0" w:rsidRDefault="00312ADF" w:rsidP="005939A0">
      <w:pPr>
        <w:spacing w:before="120" w:after="120"/>
        <w:ind w:firstLine="720"/>
        <w:jc w:val="both"/>
        <w:rPr>
          <w:sz w:val="22"/>
          <w:szCs w:val="22"/>
        </w:rPr>
      </w:pPr>
      <w:r w:rsidRPr="005939A0">
        <w:rPr>
          <w:sz w:val="22"/>
          <w:szCs w:val="22"/>
        </w:rPr>
        <w:t>- Văn phòng HĐND &amp; UBND xã: Số nhiệm vụ giao 3 nhiệm vụ, số nhiệm vụ hoàn thành 3</w:t>
      </w:r>
      <w:r w:rsidR="003B6127" w:rsidRPr="005939A0">
        <w:rPr>
          <w:sz w:val="22"/>
          <w:szCs w:val="22"/>
        </w:rPr>
        <w:t xml:space="preserve"> </w:t>
      </w:r>
      <w:r w:rsidRPr="005939A0">
        <w:rPr>
          <w:sz w:val="22"/>
          <w:szCs w:val="22"/>
        </w:rPr>
        <w:t>nhiệm vụ, số nhiệm vụ không hoàn thành 0 nhiệm vụ.</w:t>
      </w:r>
    </w:p>
    <w:p w14:paraId="7F4E3601" w14:textId="371B498B" w:rsidR="00312ADF" w:rsidRPr="005939A0" w:rsidRDefault="00312ADF" w:rsidP="005939A0">
      <w:pPr>
        <w:spacing w:before="120" w:after="120"/>
        <w:ind w:firstLine="720"/>
        <w:jc w:val="both"/>
        <w:rPr>
          <w:sz w:val="22"/>
          <w:szCs w:val="22"/>
        </w:rPr>
      </w:pPr>
      <w:r w:rsidRPr="005939A0">
        <w:rPr>
          <w:sz w:val="22"/>
          <w:szCs w:val="22"/>
        </w:rPr>
        <w:t xml:space="preserve">- </w:t>
      </w:r>
      <w:r w:rsidR="003B6127" w:rsidRPr="005939A0">
        <w:rPr>
          <w:sz w:val="22"/>
          <w:szCs w:val="22"/>
        </w:rPr>
        <w:t>Phòng Kinh tế</w:t>
      </w:r>
      <w:r w:rsidRPr="005939A0">
        <w:rPr>
          <w:sz w:val="22"/>
          <w:szCs w:val="22"/>
        </w:rPr>
        <w:t xml:space="preserve"> xã: Số nhiệm vụ giao </w:t>
      </w:r>
      <w:r w:rsidR="003B6127" w:rsidRPr="005939A0">
        <w:rPr>
          <w:sz w:val="22"/>
          <w:szCs w:val="22"/>
        </w:rPr>
        <w:t>7</w:t>
      </w:r>
      <w:r w:rsidRPr="005939A0">
        <w:rPr>
          <w:sz w:val="22"/>
          <w:szCs w:val="22"/>
        </w:rPr>
        <w:t xml:space="preserve"> nhiệm vụ, số nhiệm vụ hoàn thành </w:t>
      </w:r>
      <w:r w:rsidR="003B6127" w:rsidRPr="005939A0">
        <w:rPr>
          <w:sz w:val="22"/>
          <w:szCs w:val="22"/>
        </w:rPr>
        <w:t xml:space="preserve">7 </w:t>
      </w:r>
      <w:r w:rsidRPr="005939A0">
        <w:rPr>
          <w:sz w:val="22"/>
          <w:szCs w:val="22"/>
        </w:rPr>
        <w:t>nhiệm vụ, số nhiệm vụ không hoàn thành 0 nhiệm vụ.</w:t>
      </w:r>
    </w:p>
    <w:p w14:paraId="5132CDD3" w14:textId="131F2A55" w:rsidR="003B6127" w:rsidRPr="005939A0" w:rsidRDefault="003B6127" w:rsidP="005939A0">
      <w:pPr>
        <w:spacing w:before="120" w:after="120"/>
        <w:ind w:firstLine="720"/>
        <w:jc w:val="both"/>
        <w:rPr>
          <w:sz w:val="22"/>
          <w:szCs w:val="22"/>
        </w:rPr>
      </w:pPr>
      <w:r w:rsidRPr="005939A0">
        <w:rPr>
          <w:sz w:val="22"/>
          <w:szCs w:val="22"/>
        </w:rPr>
        <w:t>- Phòng Văn hóa – Xã hội xã: Số nhiệm vụ giao 4 nhiệm vụ, số nhiệm vụ hoàn thành 4 nhiệm vụ, số nhiệm vụ không hoàn thành 0 nhiệm vụ.</w:t>
      </w:r>
    </w:p>
    <w:p w14:paraId="676E041C" w14:textId="1192DD82" w:rsidR="003B6127" w:rsidRPr="005939A0" w:rsidRDefault="003B6127" w:rsidP="005939A0">
      <w:pPr>
        <w:spacing w:before="120" w:after="120"/>
        <w:ind w:firstLine="720"/>
        <w:jc w:val="both"/>
        <w:rPr>
          <w:sz w:val="22"/>
          <w:szCs w:val="22"/>
        </w:rPr>
      </w:pPr>
      <w:r w:rsidRPr="005939A0">
        <w:rPr>
          <w:sz w:val="22"/>
          <w:szCs w:val="22"/>
        </w:rPr>
        <w:t>- Trung tâm phục vụ hành chính công: Số nhiệm vụ giao 4 nhiệm vụ, số nhiệm vụ hoàn thành 4 nhiệm vụ, số nhiệm vụ không hoàn thành 0 nhiệm vụ.</w:t>
      </w:r>
    </w:p>
    <w:p w14:paraId="0EA0FA9F" w14:textId="0D504817" w:rsidR="00797F54" w:rsidRPr="005939A0" w:rsidRDefault="00797F54" w:rsidP="005939A0">
      <w:pPr>
        <w:spacing w:before="120" w:after="120"/>
        <w:ind w:firstLine="720"/>
        <w:jc w:val="both"/>
        <w:rPr>
          <w:sz w:val="22"/>
          <w:szCs w:val="22"/>
        </w:rPr>
      </w:pPr>
      <w:r w:rsidRPr="005939A0">
        <w:rPr>
          <w:sz w:val="22"/>
          <w:szCs w:val="22"/>
        </w:rPr>
        <w:t>- Trung tâm dịch vụ tổng hợp: Số nhiệm vụ giao 3 nhiệm vụ, số nhiệm vụ hoàn thành 3 nhiệm vụ, số nhiệm vụ không hoàn thành 0 nhiệm vụ.</w:t>
      </w:r>
    </w:p>
    <w:p w14:paraId="025D7F1C" w14:textId="056B3D29" w:rsidR="00797F54" w:rsidRPr="005939A0" w:rsidRDefault="00797F54" w:rsidP="005939A0">
      <w:pPr>
        <w:spacing w:before="120" w:after="120"/>
        <w:ind w:firstLine="720"/>
        <w:jc w:val="both"/>
        <w:rPr>
          <w:sz w:val="22"/>
          <w:szCs w:val="22"/>
        </w:rPr>
      </w:pPr>
      <w:r w:rsidRPr="005939A0">
        <w:rPr>
          <w:sz w:val="22"/>
          <w:szCs w:val="22"/>
        </w:rPr>
        <w:t>- Công an xã: Số nhiệm vụ giao 3 nhiệm vụ, số nhiệm vụ hoàn thành 3 nhiệm vụ, số nhiệm vụ không hoàn thành 0 nhiệm vụ.</w:t>
      </w:r>
    </w:p>
    <w:p w14:paraId="2F44D3E8" w14:textId="060B5E14" w:rsidR="00797F54" w:rsidRPr="005939A0" w:rsidRDefault="00797F54" w:rsidP="005939A0">
      <w:pPr>
        <w:spacing w:before="120" w:after="120"/>
        <w:ind w:firstLine="720"/>
        <w:jc w:val="both"/>
        <w:rPr>
          <w:sz w:val="22"/>
          <w:szCs w:val="22"/>
        </w:rPr>
      </w:pPr>
      <w:r w:rsidRPr="005939A0">
        <w:rPr>
          <w:sz w:val="22"/>
          <w:szCs w:val="22"/>
        </w:rPr>
        <w:t>- Ban chỉ huy Quân sự xã: Số nhiệm vụ giao 2 nhiệm vụ, số nhiệm vụ hoàn thành 2 nhiệm vụ, số nhiệm vụ không hoàn thành 0 nhiệm vụ.</w:t>
      </w:r>
    </w:p>
    <w:p w14:paraId="062D155E" w14:textId="26D4B67E" w:rsidR="005C120F" w:rsidRPr="005939A0" w:rsidRDefault="005C120F" w:rsidP="005939A0">
      <w:pPr>
        <w:spacing w:before="120" w:after="120"/>
        <w:ind w:firstLine="720"/>
        <w:jc w:val="both"/>
        <w:rPr>
          <w:sz w:val="22"/>
          <w:szCs w:val="22"/>
        </w:rPr>
      </w:pPr>
      <w:r w:rsidRPr="005939A0">
        <w:rPr>
          <w:sz w:val="22"/>
          <w:szCs w:val="22"/>
        </w:rPr>
        <w:t>- Trạm Y tế xã: Số nhiệm vụ giao 3 nhiệm vụ, số nhiệm vụ hoàn thành 3 nhiệm vụ, số nhiệm vụ không hoàn thành 0 nhiệm vụ.</w:t>
      </w:r>
    </w:p>
    <w:p w14:paraId="4969D6D7" w14:textId="71FA57EE" w:rsidR="005C120F" w:rsidRPr="005939A0" w:rsidRDefault="005C120F" w:rsidP="005939A0">
      <w:pPr>
        <w:spacing w:before="120" w:after="120"/>
        <w:ind w:firstLine="720"/>
        <w:jc w:val="both"/>
        <w:rPr>
          <w:sz w:val="22"/>
          <w:szCs w:val="22"/>
        </w:rPr>
      </w:pPr>
      <w:r w:rsidRPr="005939A0">
        <w:rPr>
          <w:sz w:val="22"/>
          <w:szCs w:val="22"/>
        </w:rPr>
        <w:t>- Trường học: Số nhiệm vụ giao 3 nhiệm vụ, số nhiệm vụ hoàn thành 3 nhiệm vụ, số nhiệm vụ không hoàn thành 0 nhiệm vụ.</w:t>
      </w:r>
    </w:p>
    <w:p w14:paraId="3CA89BF6" w14:textId="11FB25EF" w:rsidR="005C120F" w:rsidRPr="005939A0" w:rsidRDefault="005C120F" w:rsidP="005939A0">
      <w:pPr>
        <w:spacing w:before="120" w:after="120"/>
        <w:ind w:firstLine="720"/>
        <w:jc w:val="both"/>
        <w:rPr>
          <w:sz w:val="22"/>
          <w:szCs w:val="22"/>
        </w:rPr>
      </w:pPr>
      <w:r w:rsidRPr="005939A0">
        <w:rPr>
          <w:sz w:val="22"/>
          <w:szCs w:val="22"/>
        </w:rPr>
        <w:t>- Cơ quan đơn vị: Số nhiệm vụ giao 4 nhiệm vụ, số nhiệm vụ hoàn thành 4 nhiệm vụ, số nhiệm vụ không hoàn thành 0 nhiệm vụ.</w:t>
      </w:r>
    </w:p>
    <w:p w14:paraId="6CDC67E2" w14:textId="2B73F6EC" w:rsidR="005C120F" w:rsidRDefault="005C120F" w:rsidP="005C120F"/>
    <w:p w14:paraId="08AD2D6F" w14:textId="77777777" w:rsidR="00797F54" w:rsidRDefault="00797F54" w:rsidP="00797F54"/>
    <w:p w14:paraId="4490CEE2" w14:textId="77777777" w:rsidR="00797F54" w:rsidRDefault="00797F54" w:rsidP="00797F54"/>
    <w:p w14:paraId="5A83B649" w14:textId="77777777" w:rsidR="003B6127" w:rsidRDefault="003B6127" w:rsidP="003B6127"/>
    <w:p w14:paraId="179FC5A5" w14:textId="77777777" w:rsidR="003B6127" w:rsidRDefault="003B6127" w:rsidP="003B6127"/>
    <w:p w14:paraId="6B218091" w14:textId="77777777" w:rsidR="00312ADF" w:rsidRDefault="00312ADF"/>
    <w:sectPr w:rsidR="00312ADF" w:rsidSect="00400D37">
      <w:pgSz w:w="16840" w:h="11907" w:orient="landscape"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37"/>
    <w:rsid w:val="00000279"/>
    <w:rsid w:val="0000446F"/>
    <w:rsid w:val="0004038B"/>
    <w:rsid w:val="0004437A"/>
    <w:rsid w:val="00071880"/>
    <w:rsid w:val="000974D2"/>
    <w:rsid w:val="000B5E99"/>
    <w:rsid w:val="000D4EA9"/>
    <w:rsid w:val="000D5A26"/>
    <w:rsid w:val="00102A1A"/>
    <w:rsid w:val="00111BC5"/>
    <w:rsid w:val="00135032"/>
    <w:rsid w:val="0014712B"/>
    <w:rsid w:val="0016107F"/>
    <w:rsid w:val="0016410C"/>
    <w:rsid w:val="00166DFB"/>
    <w:rsid w:val="0017185C"/>
    <w:rsid w:val="001902B5"/>
    <w:rsid w:val="001D4728"/>
    <w:rsid w:val="00277524"/>
    <w:rsid w:val="00296C91"/>
    <w:rsid w:val="002C31C7"/>
    <w:rsid w:val="002C3764"/>
    <w:rsid w:val="002C50F1"/>
    <w:rsid w:val="002F1960"/>
    <w:rsid w:val="00312ADF"/>
    <w:rsid w:val="00313885"/>
    <w:rsid w:val="00317340"/>
    <w:rsid w:val="003178D5"/>
    <w:rsid w:val="00330781"/>
    <w:rsid w:val="00345BB1"/>
    <w:rsid w:val="00365AA8"/>
    <w:rsid w:val="00392650"/>
    <w:rsid w:val="0039325E"/>
    <w:rsid w:val="003A3CC2"/>
    <w:rsid w:val="003A5FBF"/>
    <w:rsid w:val="003B6127"/>
    <w:rsid w:val="00400D37"/>
    <w:rsid w:val="00400FF5"/>
    <w:rsid w:val="0043664C"/>
    <w:rsid w:val="00453ABF"/>
    <w:rsid w:val="00455A78"/>
    <w:rsid w:val="0046219B"/>
    <w:rsid w:val="00492018"/>
    <w:rsid w:val="004B580A"/>
    <w:rsid w:val="004E6F52"/>
    <w:rsid w:val="004F3F47"/>
    <w:rsid w:val="005006EC"/>
    <w:rsid w:val="00505928"/>
    <w:rsid w:val="00591FC2"/>
    <w:rsid w:val="005939A0"/>
    <w:rsid w:val="00593CD5"/>
    <w:rsid w:val="005A391B"/>
    <w:rsid w:val="005A436F"/>
    <w:rsid w:val="005C120F"/>
    <w:rsid w:val="005D2074"/>
    <w:rsid w:val="005E42F0"/>
    <w:rsid w:val="00614CDF"/>
    <w:rsid w:val="00614E27"/>
    <w:rsid w:val="00625C09"/>
    <w:rsid w:val="0069019D"/>
    <w:rsid w:val="006A701E"/>
    <w:rsid w:val="006D55CF"/>
    <w:rsid w:val="00710B8D"/>
    <w:rsid w:val="007278EB"/>
    <w:rsid w:val="0073344E"/>
    <w:rsid w:val="00742113"/>
    <w:rsid w:val="007617C1"/>
    <w:rsid w:val="007707D6"/>
    <w:rsid w:val="00797F54"/>
    <w:rsid w:val="007A086E"/>
    <w:rsid w:val="007A1D83"/>
    <w:rsid w:val="007D7A79"/>
    <w:rsid w:val="007E4702"/>
    <w:rsid w:val="00804344"/>
    <w:rsid w:val="0080689A"/>
    <w:rsid w:val="00810605"/>
    <w:rsid w:val="008416AD"/>
    <w:rsid w:val="008522AD"/>
    <w:rsid w:val="008762C5"/>
    <w:rsid w:val="00886EEA"/>
    <w:rsid w:val="008E4716"/>
    <w:rsid w:val="008E48CE"/>
    <w:rsid w:val="008F23B5"/>
    <w:rsid w:val="008F687A"/>
    <w:rsid w:val="00920B5B"/>
    <w:rsid w:val="00950E34"/>
    <w:rsid w:val="009A1EA0"/>
    <w:rsid w:val="009A2C00"/>
    <w:rsid w:val="00A10B28"/>
    <w:rsid w:val="00A35738"/>
    <w:rsid w:val="00A56AE1"/>
    <w:rsid w:val="00A8716A"/>
    <w:rsid w:val="00AB66CD"/>
    <w:rsid w:val="00AE114F"/>
    <w:rsid w:val="00AE2B35"/>
    <w:rsid w:val="00AE3118"/>
    <w:rsid w:val="00AE34D7"/>
    <w:rsid w:val="00B17BFF"/>
    <w:rsid w:val="00B243AC"/>
    <w:rsid w:val="00B4257B"/>
    <w:rsid w:val="00B42717"/>
    <w:rsid w:val="00B564BE"/>
    <w:rsid w:val="00B60FBD"/>
    <w:rsid w:val="00B818A9"/>
    <w:rsid w:val="00B93598"/>
    <w:rsid w:val="00BA2D15"/>
    <w:rsid w:val="00BB11FD"/>
    <w:rsid w:val="00BC16F5"/>
    <w:rsid w:val="00C26011"/>
    <w:rsid w:val="00C262D9"/>
    <w:rsid w:val="00C561E1"/>
    <w:rsid w:val="00C85BFB"/>
    <w:rsid w:val="00C90993"/>
    <w:rsid w:val="00CA0AEB"/>
    <w:rsid w:val="00CA727A"/>
    <w:rsid w:val="00CB69F2"/>
    <w:rsid w:val="00CD293B"/>
    <w:rsid w:val="00CE0290"/>
    <w:rsid w:val="00CF7336"/>
    <w:rsid w:val="00CF7F6B"/>
    <w:rsid w:val="00D02555"/>
    <w:rsid w:val="00D13849"/>
    <w:rsid w:val="00D57D8B"/>
    <w:rsid w:val="00D63685"/>
    <w:rsid w:val="00D75909"/>
    <w:rsid w:val="00D92D8B"/>
    <w:rsid w:val="00DC08EC"/>
    <w:rsid w:val="00DC7554"/>
    <w:rsid w:val="00DF7D63"/>
    <w:rsid w:val="00E00982"/>
    <w:rsid w:val="00E06E71"/>
    <w:rsid w:val="00E23E5C"/>
    <w:rsid w:val="00E23F0D"/>
    <w:rsid w:val="00E44AFC"/>
    <w:rsid w:val="00E45C40"/>
    <w:rsid w:val="00E6304F"/>
    <w:rsid w:val="00E66B05"/>
    <w:rsid w:val="00EA2DBA"/>
    <w:rsid w:val="00EB18B6"/>
    <w:rsid w:val="00EC218C"/>
    <w:rsid w:val="00EF795C"/>
    <w:rsid w:val="00F31163"/>
    <w:rsid w:val="00F45171"/>
    <w:rsid w:val="00F82FBE"/>
    <w:rsid w:val="00F84DB6"/>
    <w:rsid w:val="00F93761"/>
    <w:rsid w:val="00FA2AC6"/>
    <w:rsid w:val="00FB0AB0"/>
    <w:rsid w:val="00FE0B47"/>
    <w:rsid w:val="00FE5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48A0"/>
  <w15:chartTrackingRefBased/>
  <w15:docId w15:val="{8287114F-3941-45A6-8051-56F59380C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D37"/>
    <w:pPr>
      <w:spacing w:after="0"/>
    </w:pPr>
    <w:rPr>
      <w:rFonts w:eastAsia="Times New Roman" w:cs="Times New Roman"/>
      <w:kern w:val="0"/>
      <w:szCs w:val="28"/>
      <w14:ligatures w14:val="none"/>
    </w:rPr>
  </w:style>
  <w:style w:type="paragraph" w:styleId="Heading1">
    <w:name w:val="heading 1"/>
    <w:basedOn w:val="Normal"/>
    <w:next w:val="Normal"/>
    <w:link w:val="Heading1Char"/>
    <w:uiPriority w:val="9"/>
    <w:qFormat/>
    <w:rsid w:val="00400D37"/>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00D37"/>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00D37"/>
    <w:pPr>
      <w:keepNext/>
      <w:keepLines/>
      <w:spacing w:before="160" w:after="80"/>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400D37"/>
    <w:pPr>
      <w:keepNext/>
      <w:keepLines/>
      <w:spacing w:before="80" w:after="40"/>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400D37"/>
    <w:pPr>
      <w:keepNext/>
      <w:keepLines/>
      <w:spacing w:before="80" w:after="40"/>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400D37"/>
    <w:pPr>
      <w:keepNext/>
      <w:keepLines/>
      <w:spacing w:before="40"/>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400D37"/>
    <w:pPr>
      <w:keepNext/>
      <w:keepLines/>
      <w:spacing w:before="40"/>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400D37"/>
    <w:pPr>
      <w:keepNext/>
      <w:keepLines/>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400D37"/>
    <w:pPr>
      <w:keepNext/>
      <w:keepLines/>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D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0D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0D3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00D3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00D3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00D3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00D3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0D3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00D3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0D3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00D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D37"/>
    <w:pPr>
      <w:numPr>
        <w:ilvl w:val="1"/>
      </w:numPr>
      <w:spacing w:after="160"/>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400D3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00D37"/>
    <w:pPr>
      <w:spacing w:before="160" w:after="160"/>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400D37"/>
    <w:rPr>
      <w:i/>
      <w:iCs/>
      <w:color w:val="404040" w:themeColor="text1" w:themeTint="BF"/>
    </w:rPr>
  </w:style>
  <w:style w:type="paragraph" w:styleId="ListParagraph">
    <w:name w:val="List Paragraph"/>
    <w:basedOn w:val="Normal"/>
    <w:uiPriority w:val="34"/>
    <w:qFormat/>
    <w:rsid w:val="00400D37"/>
    <w:pPr>
      <w:spacing w:after="120"/>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400D37"/>
    <w:rPr>
      <w:i/>
      <w:iCs/>
      <w:color w:val="2F5496" w:themeColor="accent1" w:themeShade="BF"/>
    </w:rPr>
  </w:style>
  <w:style w:type="paragraph" w:styleId="IntenseQuote">
    <w:name w:val="Intense Quote"/>
    <w:basedOn w:val="Normal"/>
    <w:next w:val="Normal"/>
    <w:link w:val="IntenseQuoteChar"/>
    <w:uiPriority w:val="30"/>
    <w:qFormat/>
    <w:rsid w:val="00400D37"/>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400D37"/>
    <w:rPr>
      <w:i/>
      <w:iCs/>
      <w:color w:val="2F5496" w:themeColor="accent1" w:themeShade="BF"/>
    </w:rPr>
  </w:style>
  <w:style w:type="character" w:styleId="IntenseReference">
    <w:name w:val="Intense Reference"/>
    <w:basedOn w:val="DefaultParagraphFont"/>
    <w:uiPriority w:val="32"/>
    <w:qFormat/>
    <w:rsid w:val="00400D37"/>
    <w:rPr>
      <w:b/>
      <w:bCs/>
      <w:smallCaps/>
      <w:color w:val="2F5496" w:themeColor="accent1" w:themeShade="BF"/>
      <w:spacing w:val="5"/>
    </w:rPr>
  </w:style>
  <w:style w:type="character" w:customStyle="1" w:styleId="BodyTextChar">
    <w:name w:val="Body Text Char"/>
    <w:basedOn w:val="DefaultParagraphFont"/>
    <w:link w:val="BodyText"/>
    <w:rsid w:val="00400D37"/>
    <w:rPr>
      <w:rFonts w:eastAsia="Times New Roman" w:cs="Times New Roman"/>
      <w:szCs w:val="28"/>
    </w:rPr>
  </w:style>
  <w:style w:type="paragraph" w:styleId="BodyText">
    <w:name w:val="Body Text"/>
    <w:basedOn w:val="Normal"/>
    <w:link w:val="BodyTextChar"/>
    <w:qFormat/>
    <w:rsid w:val="00400D37"/>
    <w:pPr>
      <w:widowControl w:val="0"/>
      <w:spacing w:line="269" w:lineRule="auto"/>
    </w:pPr>
    <w:rPr>
      <w:kern w:val="2"/>
      <w14:ligatures w14:val="standardContextual"/>
    </w:rPr>
  </w:style>
  <w:style w:type="character" w:customStyle="1" w:styleId="BodyTextChar1">
    <w:name w:val="Body Text Char1"/>
    <w:basedOn w:val="DefaultParagraphFont"/>
    <w:uiPriority w:val="99"/>
    <w:semiHidden/>
    <w:rsid w:val="00400D37"/>
    <w:rPr>
      <w:rFonts w:eastAsia="Times New Roman" w:cs="Times New Roman"/>
      <w:kern w:val="0"/>
      <w:szCs w:val="28"/>
      <w14:ligatures w14:val="none"/>
    </w:rPr>
  </w:style>
  <w:style w:type="table" w:styleId="TableGrid">
    <w:name w:val="Table Grid"/>
    <w:basedOn w:val="TableNormal"/>
    <w:uiPriority w:val="39"/>
    <w:rsid w:val="00400D3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14pt">
    <w:name w:val="Body text (3) + 14 pt"/>
    <w:aliases w:val="Not Bold"/>
    <w:basedOn w:val="DefaultParagraphFont"/>
    <w:rsid w:val="0080689A"/>
    <w:rPr>
      <w:rFonts w:ascii="Times New Roman" w:eastAsia="Times New Roman" w:hAnsi="Times New Roman" w:cs="Times New Roman"/>
      <w:b/>
      <w:bCs/>
      <w:i/>
      <w:iCs/>
      <w:color w:val="000000"/>
      <w:spacing w:val="0"/>
      <w:w w:val="100"/>
      <w:position w:val="0"/>
      <w:sz w:val="28"/>
      <w:szCs w:val="28"/>
      <w:shd w:val="clear" w:color="auto" w:fill="FFFFFF"/>
      <w:lang w:val="vi-VN"/>
    </w:rPr>
  </w:style>
  <w:style w:type="character" w:customStyle="1" w:styleId="fontstyle01">
    <w:name w:val="fontstyle01"/>
    <w:basedOn w:val="DefaultParagraphFont"/>
    <w:rsid w:val="00313885"/>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10</Pages>
  <Words>2186</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Nam</dc:creator>
  <cp:keywords/>
  <dc:description/>
  <cp:lastModifiedBy>Thanh Nam</cp:lastModifiedBy>
  <cp:revision>23</cp:revision>
  <cp:lastPrinted>2025-10-22T08:18:00Z</cp:lastPrinted>
  <dcterms:created xsi:type="dcterms:W3CDTF">2025-10-16T00:50:00Z</dcterms:created>
  <dcterms:modified xsi:type="dcterms:W3CDTF">2025-10-23T03:20:00Z</dcterms:modified>
</cp:coreProperties>
</file>